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re"/>
        <w:spacing w:line="276" w:lineRule="auto"/>
        <w:rPr>
          <w:rFonts w:ascii="Marianne" w:hAnsi="Marianne" w:cs="Marianne"/>
        </w:rPr>
      </w:pPr>
      <w:r>
        <w:rPr>
          <w:rFonts w:ascii="Marianne" w:eastAsia="Marianne" w:hAnsi="Marianne" w:cs="Marianne"/>
        </w:rPr>
        <w:t>Consignes – Exercice 1 : Aider discrètement un collègue concepteur… à la manière d’Amélie Poulain</w:t>
      </w:r>
    </w:p>
    <w:p>
      <w:pPr>
        <w:spacing w:line="276" w:lineRule="auto"/>
        <w:rPr>
          <w:rFonts w:ascii="Marianne" w:hAnsi="Marianne" w:cs="Marianne"/>
        </w:rPr>
      </w:pPr>
    </w:p>
    <w:p>
      <w:p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Durée : Environ 30 minutes</w:t>
      </w: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Contexte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Dans votre équipe de conception pédagogique, un collègue vient de recevoir une demande urgente : produire un </w:t>
      </w:r>
      <w:r>
        <w:rPr>
          <w:rFonts w:ascii="Marianne" w:eastAsia="Marianne" w:hAnsi="Marianne" w:cs="Marianne"/>
          <w:b/>
          <w:bCs/>
          <w:sz w:val="22"/>
          <w:szCs w:val="22"/>
        </w:rPr>
        <w:t>module de formation sur les compétences sociales</w:t>
      </w:r>
      <w:r>
        <w:rPr>
          <w:rFonts w:ascii="Marianne" w:eastAsia="Marianne" w:hAnsi="Marianne" w:cs="Marianne"/>
          <w:sz w:val="22"/>
          <w:szCs w:val="22"/>
        </w:rPr>
        <w:t xml:space="preserve">, </w:t>
      </w:r>
      <w:proofErr w:type="gramStart"/>
      <w:r>
        <w:rPr>
          <w:rFonts w:ascii="Marianne" w:eastAsia="Marianne" w:hAnsi="Marianne" w:cs="Marianne"/>
          <w:sz w:val="22"/>
          <w:szCs w:val="22"/>
        </w:rPr>
        <w:t>en</w:t>
      </w:r>
      <w:proofErr w:type="gramEnd"/>
      <w:r>
        <w:rPr>
          <w:rFonts w:ascii="Marianne" w:eastAsia="Marianne" w:hAnsi="Marianne" w:cs="Marianne"/>
          <w:sz w:val="22"/>
          <w:szCs w:val="22"/>
        </w:rPr>
        <w:t xml:space="preserve"> s’appuyant sur le film </w:t>
      </w:r>
      <w:r>
        <w:rPr>
          <w:rFonts w:ascii="Marianne" w:eastAsia="Marianne" w:hAnsi="Marianne" w:cs="Marianne"/>
          <w:i/>
          <w:iCs/>
          <w:sz w:val="22"/>
          <w:szCs w:val="22"/>
        </w:rPr>
        <w:t>Le Fabuleux Destin d’Amélie Poulain</w:t>
      </w:r>
      <w:r>
        <w:rPr>
          <w:rFonts w:ascii="Marianne" w:eastAsia="Marianne" w:hAnsi="Marianne" w:cs="Marianne"/>
          <w:sz w:val="22"/>
          <w:szCs w:val="22"/>
        </w:rPr>
        <w:t>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Problème : il manque cruellement d’inspiration.</w:t>
      </w:r>
      <w:r>
        <w:rPr>
          <w:rFonts w:ascii="Marianne" w:eastAsia="Marianne" w:hAnsi="Marianne" w:cs="Marianne"/>
          <w:sz w:val="22"/>
          <w:szCs w:val="22"/>
        </w:rPr>
        <w:br/>
        <w:t>Entre deux réunions et plusieurs projets en attente, il n’a ni le temps ni les idées pour démarrer.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En passant à côté de son bureau, vous tombez sur un </w:t>
      </w:r>
      <w:r>
        <w:rPr>
          <w:rFonts w:ascii="Marianne" w:eastAsia="Marianne" w:hAnsi="Marianne" w:cs="Marianne"/>
          <w:b/>
          <w:bCs/>
          <w:sz w:val="22"/>
          <w:szCs w:val="22"/>
        </w:rPr>
        <w:t>document synthétique</w:t>
      </w:r>
      <w:r>
        <w:rPr>
          <w:rFonts w:ascii="Marianne" w:eastAsia="Marianne" w:hAnsi="Marianne" w:cs="Marianne"/>
          <w:sz w:val="22"/>
          <w:szCs w:val="22"/>
        </w:rPr>
        <w:t xml:space="preserve"> : un texte qui résume </w:t>
      </w:r>
      <w:r>
        <w:rPr>
          <w:rFonts w:ascii="Marianne" w:eastAsia="Marianne" w:hAnsi="Marianne" w:cs="Marianne"/>
          <w:b/>
          <w:bCs/>
          <w:sz w:val="22"/>
          <w:szCs w:val="22"/>
        </w:rPr>
        <w:t>les principales notions que le module doit aborder</w:t>
      </w:r>
      <w:r>
        <w:rPr>
          <w:rFonts w:ascii="Marianne" w:eastAsia="Marianne" w:hAnsi="Marianne" w:cs="Marianne"/>
          <w:sz w:val="22"/>
          <w:szCs w:val="22"/>
        </w:rPr>
        <w:t>. C’est votre seule matière de départ.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Plutôt que de le laisser se débattre, vous décidez… </w:t>
      </w:r>
      <w:r>
        <w:rPr>
          <w:rFonts w:ascii="Marianne" w:eastAsia="Marianne" w:hAnsi="Marianne" w:cs="Marianne"/>
          <w:b/>
          <w:bCs/>
          <w:sz w:val="22"/>
          <w:szCs w:val="22"/>
        </w:rPr>
        <w:t>d’intervenir discrètement, à la manière d’Amélie Poulain</w:t>
      </w:r>
      <w:r>
        <w:rPr>
          <w:rFonts w:ascii="Marianne" w:eastAsia="Marianne" w:hAnsi="Marianne" w:cs="Marianne"/>
          <w:sz w:val="22"/>
          <w:szCs w:val="22"/>
        </w:rPr>
        <w:t>, en lui préparant un module clé en main.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Votre mission pédagogique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Créer un </w:t>
      </w:r>
      <w:r>
        <w:rPr>
          <w:rFonts w:ascii="Marianne" w:eastAsia="Marianne" w:hAnsi="Marianne" w:cs="Marianne"/>
          <w:b/>
          <w:bCs/>
          <w:sz w:val="22"/>
          <w:szCs w:val="22"/>
        </w:rPr>
        <w:t>module de formation interactif</w:t>
      </w:r>
      <w:r>
        <w:rPr>
          <w:rFonts w:ascii="Marianne" w:eastAsia="Marianne" w:hAnsi="Marianne" w:cs="Marianne"/>
          <w:sz w:val="22"/>
          <w:szCs w:val="22"/>
        </w:rPr>
        <w:t xml:space="preserve">, destiné à des </w:t>
      </w:r>
      <w:r>
        <w:rPr>
          <w:rFonts w:ascii="Marianne" w:eastAsia="Marianne" w:hAnsi="Marianne" w:cs="Marianne"/>
          <w:b/>
          <w:bCs/>
          <w:sz w:val="22"/>
          <w:szCs w:val="22"/>
        </w:rPr>
        <w:t>agents de la fonction publique</w:t>
      </w:r>
      <w:r>
        <w:rPr>
          <w:rFonts w:ascii="Marianne" w:eastAsia="Marianne" w:hAnsi="Marianne" w:cs="Marianne"/>
          <w:sz w:val="22"/>
          <w:szCs w:val="22"/>
        </w:rPr>
        <w:t>, pour les sensibiliser aux compétences sociales, à travers des exemples inspirés du film Amélie Poulain.</w:t>
      </w:r>
    </w:p>
    <w:p>
      <w:pPr>
        <w:spacing w:line="276" w:lineRule="auto"/>
        <w:rPr>
          <w:rFonts w:ascii="Marianne" w:hAnsi="Marianne" w:cs="Marianne"/>
        </w:rPr>
      </w:pPr>
    </w:p>
    <w:p>
      <w:pPr>
        <w:rPr>
          <w:rFonts w:ascii="Marianne" w:hAnsi="Marianne" w:cs="Marianne"/>
        </w:rPr>
      </w:pPr>
      <w:r>
        <w:rPr>
          <w:rFonts w:ascii="Marianne" w:eastAsia="Marianne" w:hAnsi="Marianne" w:cs="Marianne"/>
        </w:rPr>
        <w:br w:type="page" w:clear="all"/>
      </w:r>
    </w:p>
    <w:p>
      <w:pPr>
        <w:pStyle w:val="Titre"/>
        <w:spacing w:line="276" w:lineRule="auto"/>
        <w:rPr>
          <w:rFonts w:ascii="Marianne" w:eastAsia="Marianne" w:hAnsi="Marianne" w:cs="Marianne"/>
        </w:rPr>
      </w:pPr>
      <w:r>
        <w:rPr>
          <w:rFonts w:ascii="Marianne" w:eastAsia="Marianne" w:hAnsi="Marianne" w:cs="Marianne"/>
        </w:rPr>
        <w:lastRenderedPageBreak/>
        <w:t xml:space="preserve">Étapes détaillées </w:t>
      </w:r>
      <w:r>
        <w:rPr>
          <w:rFonts w:ascii="Marianne" w:eastAsia="Marianne" w:hAnsi="Marianne" w:cs="Marianne"/>
          <w:sz w:val="28"/>
          <w:szCs w:val="28"/>
        </w:rPr>
        <w:t>(création d’un module)</w:t>
      </w: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1. Connexion à Didask</w:t>
      </w:r>
    </w:p>
    <w:p>
      <w:pPr>
        <w:numPr>
          <w:ilvl w:val="0"/>
          <w:numId w:val="1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Connectez-vous à </w:t>
      </w:r>
      <w:hyperlink r:id="rId7" w:tooltip="https://dgafp.didask.fr" w:history="1">
        <w:r>
          <w:rPr>
            <w:rStyle w:val="Lienhypertexte"/>
            <w:rFonts w:ascii="Marianne" w:eastAsia="Marianne" w:hAnsi="Marianne" w:cs="Marianne"/>
            <w:sz w:val="22"/>
            <w:szCs w:val="22"/>
          </w:rPr>
          <w:t>https://dgafp.didask.fr</w:t>
        </w:r>
      </w:hyperlink>
      <w:r>
        <w:rPr>
          <w:rFonts w:ascii="Marianne" w:eastAsia="Marianne" w:hAnsi="Marianne" w:cs="Marianne"/>
          <w:sz w:val="22"/>
          <w:szCs w:val="22"/>
        </w:rPr>
        <w:t xml:space="preserve">   avec vos identifiants reçus sur votre mél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2. Création du projet dans le Studio Didask</w:t>
      </w:r>
    </w:p>
    <w:p>
      <w:pPr>
        <w:numPr>
          <w:ilvl w:val="0"/>
          <w:numId w:val="2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Cliquez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Studio »</w:t>
      </w:r>
      <w:r>
        <w:rPr>
          <w:rFonts w:ascii="Marianne" w:eastAsia="Marianne" w:hAnsi="Marianne" w:cs="Marianne"/>
          <w:sz w:val="22"/>
          <w:szCs w:val="22"/>
        </w:rPr>
        <w:t xml:space="preserve"> dans le menu.</w:t>
      </w:r>
    </w:p>
    <w:p>
      <w:pPr>
        <w:numPr>
          <w:ilvl w:val="0"/>
          <w:numId w:val="2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Sélectionnez </w:t>
      </w:r>
      <w:r>
        <w:rPr>
          <w:rFonts w:ascii="Marianne" w:eastAsia="Marianne" w:hAnsi="Marianne" w:cs="Marianne"/>
          <w:b/>
          <w:bCs/>
          <w:sz w:val="22"/>
          <w:szCs w:val="22"/>
        </w:rPr>
        <w:t>« Créer un nouveau projet »</w:t>
      </w:r>
      <w:r>
        <w:rPr>
          <w:rFonts w:ascii="Marianne" w:eastAsia="Marianne" w:hAnsi="Marianne" w:cs="Marianne"/>
          <w:sz w:val="22"/>
          <w:szCs w:val="22"/>
        </w:rPr>
        <w:t>.</w:t>
      </w:r>
    </w:p>
    <w:p>
      <w:pPr>
        <w:numPr>
          <w:ilvl w:val="0"/>
          <w:numId w:val="2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Nommez votre projet, par exemple :</w:t>
      </w:r>
      <w:r>
        <w:rPr>
          <w:rFonts w:ascii="Marianne" w:eastAsia="Marianne" w:hAnsi="Marianne" w:cs="Marianne"/>
          <w:sz w:val="22"/>
          <w:szCs w:val="22"/>
        </w:rPr>
        <w:br/>
      </w:r>
      <w:r>
        <w:rPr>
          <w:rFonts w:ascii="Marianne" w:eastAsia="Marianne" w:hAnsi="Marianne" w:cs="Marianne"/>
          <w:b/>
          <w:bCs/>
          <w:sz w:val="22"/>
          <w:szCs w:val="22"/>
        </w:rPr>
        <w:t>« Sensibilisation aux compétences sociales »</w:t>
      </w:r>
      <w:r>
        <w:rPr>
          <w:rFonts w:ascii="Marianne" w:eastAsia="Marianne" w:hAnsi="Marianne" w:cs="Marianne"/>
          <w:sz w:val="22"/>
          <w:szCs w:val="22"/>
        </w:rPr>
        <w:t>.</w:t>
      </w:r>
    </w:p>
    <w:p>
      <w:pPr>
        <w:numPr>
          <w:ilvl w:val="0"/>
          <w:numId w:val="2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Cliquez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Nouvelle expérience apprenant »</w:t>
      </w:r>
      <w:r>
        <w:rPr>
          <w:rFonts w:ascii="Marianne" w:eastAsia="Marianne" w:hAnsi="Marianne" w:cs="Marianne"/>
          <w:sz w:val="22"/>
          <w:szCs w:val="22"/>
        </w:rPr>
        <w:t xml:space="preserve"> (actuellement en version bêta).</w:t>
      </w:r>
    </w:p>
    <w:p>
      <w:pPr>
        <w:numPr>
          <w:ilvl w:val="0"/>
          <w:numId w:val="2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Cliquez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Créer »</w:t>
      </w:r>
      <w:r>
        <w:rPr>
          <w:rFonts w:ascii="Marianne" w:eastAsia="Marianne" w:hAnsi="Marianne" w:cs="Marianne"/>
          <w:sz w:val="22"/>
          <w:szCs w:val="22"/>
        </w:rPr>
        <w:t xml:space="preserve"> (bouton en bas à droite).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3. Choix de la méthode de génération</w:t>
      </w:r>
    </w:p>
    <w:p>
      <w:pPr>
        <w:numPr>
          <w:ilvl w:val="0"/>
          <w:numId w:val="3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Deux options apparaissent :</w:t>
      </w:r>
    </w:p>
    <w:p>
      <w:pPr>
        <w:numPr>
          <w:ilvl w:val="1"/>
          <w:numId w:val="3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Option de gauche : </w:t>
      </w:r>
      <w:r>
        <w:rPr>
          <w:rFonts w:ascii="Marianne" w:eastAsia="Marianne" w:hAnsi="Marianne" w:cs="Marianne"/>
          <w:b/>
          <w:bCs/>
          <w:sz w:val="22"/>
          <w:szCs w:val="22"/>
        </w:rPr>
        <w:t>« Suggérer une structuration de parcours »</w:t>
      </w:r>
    </w:p>
    <w:p>
      <w:pPr>
        <w:numPr>
          <w:ilvl w:val="1"/>
          <w:numId w:val="3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Option de droite : </w:t>
      </w:r>
      <w:r>
        <w:rPr>
          <w:rFonts w:ascii="Marianne" w:eastAsia="Marianne" w:hAnsi="Marianne" w:cs="Marianne"/>
          <w:b/>
          <w:bCs/>
          <w:sz w:val="22"/>
          <w:szCs w:val="22"/>
        </w:rPr>
        <w:t>« Générer des modules selon vos envies »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  <w:proofErr w:type="gramStart"/>
      <w:r>
        <w:rPr>
          <w:rFonts w:ascii="Marianne" w:eastAsia="Marianne" w:hAnsi="Marianne" w:cs="Marianne"/>
          <w:sz w:val="22"/>
          <w:szCs w:val="22"/>
        </w:rPr>
        <w:t>👉</w:t>
      </w:r>
      <w:proofErr w:type="gramEnd"/>
      <w:r>
        <w:rPr>
          <w:rFonts w:ascii="Marianne" w:eastAsia="Marianne" w:hAnsi="Marianne" w:cs="Marianne"/>
          <w:sz w:val="22"/>
          <w:szCs w:val="22"/>
        </w:rPr>
        <w:t xml:space="preserve"> </w:t>
      </w:r>
      <w:r>
        <w:rPr>
          <w:rFonts w:ascii="Marianne" w:eastAsia="Marianne" w:hAnsi="Marianne" w:cs="Marianne"/>
          <w:b/>
          <w:bCs/>
          <w:sz w:val="22"/>
          <w:szCs w:val="22"/>
        </w:rPr>
        <w:t>Pour cet exercice, sélectionnez l’option de droite : « Générer des modules selon vos envies ».</w:t>
      </w:r>
    </w:p>
    <w:p>
      <w:pPr>
        <w:numPr>
          <w:ilvl w:val="0"/>
          <w:numId w:val="4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Cliquez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Commencer »</w:t>
      </w:r>
      <w:r>
        <w:rPr>
          <w:rFonts w:ascii="Marianne" w:eastAsia="Marianne" w:hAnsi="Marianne" w:cs="Marianne"/>
          <w:sz w:val="22"/>
          <w:szCs w:val="22"/>
        </w:rPr>
        <w:t>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4. Création du chapitre et du module</w:t>
      </w:r>
    </w:p>
    <w:p>
      <w:pPr>
        <w:numPr>
          <w:ilvl w:val="0"/>
          <w:numId w:val="5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Dans la page qui s’ouvre :</w:t>
      </w:r>
    </w:p>
    <w:p>
      <w:pPr>
        <w:numPr>
          <w:ilvl w:val="1"/>
          <w:numId w:val="5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Nommez votre chapitre</w:t>
      </w:r>
      <w:r>
        <w:rPr>
          <w:rFonts w:ascii="Marianne" w:eastAsia="Marianne" w:hAnsi="Marianne" w:cs="Marianne"/>
          <w:sz w:val="22"/>
          <w:szCs w:val="22"/>
        </w:rPr>
        <w:t>, dans le champ « Titre du chapitre ».</w:t>
      </w:r>
      <w:r>
        <w:rPr>
          <w:rFonts w:ascii="Marianne" w:eastAsia="Marianne" w:hAnsi="Marianne" w:cs="Marianne"/>
          <w:sz w:val="22"/>
          <w:szCs w:val="22"/>
        </w:rPr>
        <w:br/>
        <w:t xml:space="preserve">Exemple : </w:t>
      </w:r>
      <w:r>
        <w:rPr>
          <w:rFonts w:ascii="Marianne" w:eastAsia="Marianne" w:hAnsi="Marianne" w:cs="Marianne"/>
          <w:b/>
          <w:bCs/>
          <w:sz w:val="22"/>
          <w:szCs w:val="22"/>
        </w:rPr>
        <w:t>« Les compétences sociales avec Amélie Poulain »</w:t>
      </w:r>
    </w:p>
    <w:p>
      <w:pPr>
        <w:numPr>
          <w:ilvl w:val="0"/>
          <w:numId w:val="5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Plus bas, cliquez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Ajouter un module »</w:t>
      </w:r>
      <w:r>
        <w:rPr>
          <w:rFonts w:ascii="Marianne" w:eastAsia="Marianne" w:hAnsi="Marianne" w:cs="Marianne"/>
          <w:sz w:val="22"/>
          <w:szCs w:val="22"/>
        </w:rPr>
        <w:t>.</w:t>
      </w:r>
    </w:p>
    <w:p>
      <w:pPr>
        <w:numPr>
          <w:ilvl w:val="0"/>
          <w:numId w:val="5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Choisissez le format : </w:t>
      </w:r>
      <w:r>
        <w:rPr>
          <w:rFonts w:ascii="Marianne" w:eastAsia="Marianne" w:hAnsi="Marianne" w:cs="Marianne"/>
          <w:b/>
          <w:bCs/>
          <w:sz w:val="22"/>
          <w:szCs w:val="22"/>
        </w:rPr>
        <w:t>« Module e-learning »</w:t>
      </w:r>
      <w:r>
        <w:rPr>
          <w:rFonts w:ascii="Marianne" w:eastAsia="Marianne" w:hAnsi="Marianne" w:cs="Marianne"/>
          <w:sz w:val="22"/>
          <w:szCs w:val="22"/>
        </w:rPr>
        <w:t>.</w:t>
      </w:r>
    </w:p>
    <w:p>
      <w:pPr>
        <w:numPr>
          <w:ilvl w:val="0"/>
          <w:numId w:val="5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lastRenderedPageBreak/>
        <w:t xml:space="preserve">Donnez un </w:t>
      </w:r>
      <w:r>
        <w:rPr>
          <w:rFonts w:ascii="Marianne" w:eastAsia="Marianne" w:hAnsi="Marianne" w:cs="Marianne"/>
          <w:b/>
          <w:bCs/>
          <w:sz w:val="22"/>
          <w:szCs w:val="22"/>
        </w:rPr>
        <w:t>nom à votre module</w:t>
      </w:r>
      <w:r>
        <w:rPr>
          <w:rFonts w:ascii="Marianne" w:eastAsia="Marianne" w:hAnsi="Marianne" w:cs="Marianne"/>
          <w:sz w:val="22"/>
          <w:szCs w:val="22"/>
        </w:rPr>
        <w:t>, par exemple :</w:t>
      </w:r>
      <w:r>
        <w:rPr>
          <w:rFonts w:ascii="Marianne" w:eastAsia="Marianne" w:hAnsi="Marianne" w:cs="Marianne"/>
          <w:sz w:val="22"/>
          <w:szCs w:val="22"/>
        </w:rPr>
        <w:br/>
      </w:r>
      <w:r>
        <w:rPr>
          <w:rFonts w:ascii="Marianne" w:eastAsia="Marianne" w:hAnsi="Marianne" w:cs="Marianne"/>
          <w:b/>
          <w:bCs/>
          <w:sz w:val="22"/>
          <w:szCs w:val="22"/>
        </w:rPr>
        <w:t>« Déconstruction d’idées reçues sur les compétences sociales »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5. Définition de l’objectif du module</w:t>
      </w:r>
    </w:p>
    <w:p>
      <w:pPr>
        <w:numPr>
          <w:ilvl w:val="0"/>
          <w:numId w:val="6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Dans la section </w:t>
      </w:r>
      <w:r>
        <w:rPr>
          <w:rFonts w:ascii="Marianne" w:eastAsia="Marianne" w:hAnsi="Marianne" w:cs="Marianne"/>
          <w:b/>
          <w:bCs/>
          <w:sz w:val="22"/>
          <w:szCs w:val="22"/>
        </w:rPr>
        <w:t>« Ce module a pour but de : »</w:t>
      </w:r>
      <w:r>
        <w:rPr>
          <w:rFonts w:ascii="Marianne" w:eastAsia="Marianne" w:hAnsi="Marianne" w:cs="Marianne"/>
          <w:sz w:val="22"/>
          <w:szCs w:val="22"/>
        </w:rPr>
        <w:t>, sélectionnez :</w:t>
      </w:r>
      <w:r>
        <w:rPr>
          <w:rFonts w:ascii="Marianne" w:eastAsia="Marianne" w:hAnsi="Marianne" w:cs="Marianne"/>
          <w:sz w:val="22"/>
          <w:szCs w:val="22"/>
        </w:rPr>
        <w:br/>
        <w:t xml:space="preserve">👉 </w:t>
      </w:r>
      <w:r>
        <w:rPr>
          <w:rFonts w:ascii="Marianne" w:eastAsia="Marianne" w:hAnsi="Marianne" w:cs="Marianne"/>
          <w:b/>
          <w:bCs/>
          <w:sz w:val="22"/>
          <w:szCs w:val="22"/>
        </w:rPr>
        <w:t>« Déconstruire »</w:t>
      </w:r>
    </w:p>
    <w:p>
      <w:pPr>
        <w:numPr>
          <w:ilvl w:val="0"/>
          <w:numId w:val="6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Dans le champ de contenu</w:t>
      </w:r>
      <w:r>
        <w:rPr>
          <w:rFonts w:ascii="Marianne" w:eastAsia="Marianne" w:hAnsi="Marianne" w:cs="Marianne"/>
          <w:sz w:val="22"/>
          <w:szCs w:val="22"/>
        </w:rPr>
        <w:t xml:space="preserve">, copiez-collez le texte brut du </w:t>
      </w:r>
      <w:r>
        <w:rPr>
          <w:rFonts w:ascii="Marianne" w:eastAsia="Marianne" w:hAnsi="Marianne" w:cs="Marianne"/>
          <w:b/>
          <w:bCs/>
          <w:sz w:val="22"/>
          <w:szCs w:val="22"/>
        </w:rPr>
        <w:t>document source</w:t>
      </w:r>
      <w:r>
        <w:rPr>
          <w:rFonts w:ascii="Marianne" w:eastAsia="Marianne" w:hAnsi="Marianne" w:cs="Marianne"/>
          <w:sz w:val="22"/>
          <w:szCs w:val="22"/>
        </w:rPr>
        <w:t xml:space="preserve"> retrouvé sur le bureau de votre collègue (le document a été mis à disposition par l'équipe organisatrice sur l'espace Mentor).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6. Contextualisation du module</w:t>
      </w:r>
    </w:p>
    <w:p>
      <w:pPr>
        <w:numPr>
          <w:ilvl w:val="0"/>
          <w:numId w:val="7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Cliquez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Options supplémentaires »</w:t>
      </w:r>
      <w:r>
        <w:rPr>
          <w:rFonts w:ascii="Marianne" w:eastAsia="Marianne" w:hAnsi="Marianne" w:cs="Marianne"/>
          <w:sz w:val="22"/>
          <w:szCs w:val="22"/>
        </w:rPr>
        <w:t>.</w:t>
      </w:r>
    </w:p>
    <w:p>
      <w:pPr>
        <w:numPr>
          <w:ilvl w:val="0"/>
          <w:numId w:val="7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Dans le champ « Contextualisation du module », saisissez :</w:t>
      </w:r>
      <w:r>
        <w:rPr>
          <w:rFonts w:ascii="Marianne" w:eastAsia="Marianne" w:hAnsi="Marianne" w:cs="Marianne"/>
          <w:sz w:val="22"/>
          <w:szCs w:val="22"/>
        </w:rPr>
        <w:br/>
      </w:r>
      <w:r>
        <w:rPr>
          <w:rFonts w:ascii="Marianne" w:eastAsia="Marianne" w:hAnsi="Marianne" w:cs="Marianne"/>
          <w:b/>
          <w:bCs/>
          <w:sz w:val="22"/>
          <w:szCs w:val="22"/>
        </w:rPr>
        <w:t>« Mes apprenants sont des agents de la fonction publique exerçant des fonctions d’accueil, de conseil ou de gestion administrative. Ils interagissent régulièrement avec des usagers. »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7. Choix du nombre de granules</w:t>
      </w:r>
    </w:p>
    <w:p>
      <w:pPr>
        <w:numPr>
          <w:ilvl w:val="0"/>
          <w:numId w:val="8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Juste avant de confirmer, </w:t>
      </w:r>
      <w:r>
        <w:rPr>
          <w:rFonts w:ascii="Marianne" w:eastAsia="Marianne" w:hAnsi="Marianne" w:cs="Marianne"/>
          <w:b/>
          <w:bCs/>
          <w:sz w:val="22"/>
          <w:szCs w:val="22"/>
        </w:rPr>
        <w:t>indiquez que vous souhaitez générer 6 granules</w:t>
      </w:r>
      <w:r>
        <w:rPr>
          <w:rFonts w:ascii="Marianne" w:eastAsia="Marianne" w:hAnsi="Marianne" w:cs="Marianne"/>
          <w:sz w:val="22"/>
          <w:szCs w:val="22"/>
        </w:rPr>
        <w:t xml:space="preserve"> pour ce module (pour refléter 6 idées principales du contenu source).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8. Lancement de la génération</w:t>
      </w:r>
    </w:p>
    <w:p>
      <w:pPr>
        <w:numPr>
          <w:ilvl w:val="0"/>
          <w:numId w:val="9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Cliquez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Confirmer »</w:t>
      </w:r>
      <w:r>
        <w:rPr>
          <w:rFonts w:ascii="Marianne" w:eastAsia="Marianne" w:hAnsi="Marianne" w:cs="Marianne"/>
          <w:sz w:val="22"/>
          <w:szCs w:val="22"/>
        </w:rPr>
        <w:t>.</w:t>
      </w:r>
      <w:r>
        <w:rPr>
          <w:rFonts w:ascii="Marianne" w:eastAsia="Marianne" w:hAnsi="Marianne" w:cs="Marianne"/>
          <w:sz w:val="22"/>
          <w:szCs w:val="22"/>
        </w:rPr>
        <w:br/>
        <w:t>La génération démarre.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Important :</w:t>
      </w:r>
      <w:r>
        <w:rPr>
          <w:rFonts w:ascii="Marianne" w:eastAsia="Marianne" w:hAnsi="Marianne" w:cs="Marianne"/>
          <w:sz w:val="22"/>
          <w:szCs w:val="22"/>
        </w:rPr>
        <w:t xml:space="preserve"> ne quittez pas la page pendant la génération.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9. Vérification des objectifs pédagogiques des granules</w:t>
      </w:r>
    </w:p>
    <w:p>
      <w:pPr>
        <w:numPr>
          <w:ilvl w:val="0"/>
          <w:numId w:val="10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Une fois la génération terminée :</w:t>
      </w:r>
    </w:p>
    <w:p>
      <w:pPr>
        <w:numPr>
          <w:ilvl w:val="0"/>
          <w:numId w:val="10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Consultez les </w:t>
      </w:r>
      <w:r>
        <w:rPr>
          <w:rFonts w:ascii="Marianne" w:eastAsia="Marianne" w:hAnsi="Marianne" w:cs="Marianne"/>
          <w:b/>
          <w:bCs/>
          <w:sz w:val="22"/>
          <w:szCs w:val="22"/>
        </w:rPr>
        <w:t>objectifs pédagogiques proposés</w:t>
      </w:r>
      <w:r>
        <w:rPr>
          <w:rFonts w:ascii="Marianne" w:eastAsia="Marianne" w:hAnsi="Marianne" w:cs="Marianne"/>
          <w:sz w:val="22"/>
          <w:szCs w:val="22"/>
        </w:rPr>
        <w:t xml:space="preserve"> derrière chaque granule.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  <w:proofErr w:type="gramStart"/>
      <w:r>
        <w:rPr>
          <w:rFonts w:ascii="Marianne" w:eastAsia="Marianne" w:hAnsi="Marianne" w:cs="Marianne"/>
          <w:sz w:val="22"/>
          <w:szCs w:val="22"/>
        </w:rPr>
        <w:lastRenderedPageBreak/>
        <w:t>👉</w:t>
      </w:r>
      <w:proofErr w:type="gramEnd"/>
      <w:r>
        <w:rPr>
          <w:rFonts w:ascii="Marianne" w:eastAsia="Marianne" w:hAnsi="Marianne" w:cs="Marianne"/>
          <w:sz w:val="22"/>
          <w:szCs w:val="22"/>
        </w:rPr>
        <w:t xml:space="preserve"> </w:t>
      </w:r>
      <w:r>
        <w:rPr>
          <w:rFonts w:ascii="Marianne" w:eastAsia="Marianne" w:hAnsi="Marianne" w:cs="Marianne"/>
          <w:b/>
          <w:bCs/>
          <w:sz w:val="22"/>
          <w:szCs w:val="22"/>
        </w:rPr>
        <w:t>Pas de panique : ces objectifs ne seront pas visibles tels quels dans la formation finale</w:t>
      </w:r>
      <w:r>
        <w:rPr>
          <w:rFonts w:ascii="Marianne" w:eastAsia="Marianne" w:hAnsi="Marianne" w:cs="Marianne"/>
          <w:sz w:val="22"/>
          <w:szCs w:val="22"/>
        </w:rPr>
        <w:t>.</w:t>
      </w:r>
      <w:r>
        <w:rPr>
          <w:rFonts w:ascii="Marianne" w:eastAsia="Marianne" w:hAnsi="Marianne" w:cs="Marianne"/>
          <w:sz w:val="22"/>
          <w:szCs w:val="22"/>
        </w:rPr>
        <w:br/>
        <w:t>Ils servent simplement de base de travail pour l’IA.</w:t>
      </w:r>
    </w:p>
    <w:p>
      <w:pPr>
        <w:numPr>
          <w:ilvl w:val="0"/>
          <w:numId w:val="11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Si les objectifs vous conviennent, cliquez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Je suis satisfait »</w:t>
      </w:r>
      <w:r>
        <w:rPr>
          <w:rFonts w:ascii="Marianne" w:eastAsia="Marianne" w:hAnsi="Marianne" w:cs="Marianne"/>
          <w:sz w:val="22"/>
          <w:szCs w:val="22"/>
        </w:rPr>
        <w:t>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10. Aperçu du module</w:t>
      </w:r>
    </w:p>
    <w:p>
      <w:pPr>
        <w:numPr>
          <w:ilvl w:val="0"/>
          <w:numId w:val="12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Cliquez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Aperçu »</w:t>
      </w:r>
      <w:r>
        <w:rPr>
          <w:rFonts w:ascii="Marianne" w:eastAsia="Marianne" w:hAnsi="Marianne" w:cs="Marianne"/>
          <w:sz w:val="22"/>
          <w:szCs w:val="22"/>
        </w:rPr>
        <w:t xml:space="preserve"> pour visualiser le rendu global du module généré.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after="240"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6. Publication du projet</w:t>
      </w:r>
    </w:p>
    <w:p>
      <w:pPr>
        <w:numPr>
          <w:ilvl w:val="0"/>
          <w:numId w:val="17"/>
        </w:numPr>
        <w:spacing w:after="240"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Cliquez sur le bouton « Publication » (situé sous le titre de votre projet, en haut de page).</w:t>
      </w:r>
    </w:p>
    <w:p>
      <w:pPr>
        <w:numPr>
          <w:ilvl w:val="0"/>
          <w:numId w:val="17"/>
        </w:numPr>
        <w:spacing w:after="240"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Cliquez ensuite sur « Créer une publication ».</w:t>
      </w:r>
    </w:p>
    <w:p>
      <w:pPr>
        <w:numPr>
          <w:ilvl w:val="0"/>
          <w:numId w:val="17"/>
        </w:numPr>
        <w:spacing w:after="240"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Une liste des modules apparaît.</w:t>
      </w:r>
      <w:r>
        <w:rPr>
          <w:rFonts w:ascii="Marianne" w:eastAsia="Marianne" w:hAnsi="Marianne" w:cs="Marianne"/>
          <w:sz w:val="22"/>
          <w:szCs w:val="22"/>
        </w:rPr>
        <w:br/>
        <w:t>Passez chaque module au statut « À diffuser ».</w:t>
      </w:r>
    </w:p>
    <w:p>
      <w:pPr>
        <w:numPr>
          <w:ilvl w:val="0"/>
          <w:numId w:val="17"/>
        </w:numPr>
        <w:spacing w:after="240"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Cliquez sur "Créer".</w:t>
      </w:r>
    </w:p>
    <w:p>
      <w:pPr>
        <w:spacing w:after="240"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7. Préparation de l’export SCORM</w:t>
      </w:r>
    </w:p>
    <w:p>
      <w:pPr>
        <w:numPr>
          <w:ilvl w:val="0"/>
          <w:numId w:val="18"/>
        </w:numPr>
        <w:spacing w:after="240"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Dans la section « Mode de publication », choisissez :</w:t>
      </w:r>
      <w:r>
        <w:rPr>
          <w:rFonts w:ascii="Marianne" w:eastAsia="Marianne" w:hAnsi="Marianne" w:cs="Marianne"/>
          <w:sz w:val="22"/>
          <w:szCs w:val="22"/>
        </w:rPr>
        <w:br/>
        <w:t>« LMS externe ».</w:t>
      </w:r>
    </w:p>
    <w:p>
      <w:pPr>
        <w:numPr>
          <w:ilvl w:val="0"/>
          <w:numId w:val="18"/>
        </w:numPr>
        <w:spacing w:after="240"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Collez l’URL de la plateforme Mentor :</w:t>
      </w:r>
      <w:r>
        <w:rPr>
          <w:rFonts w:ascii="Marianne" w:eastAsia="Marianne" w:hAnsi="Marianne" w:cs="Marianne"/>
          <w:sz w:val="22"/>
          <w:szCs w:val="22"/>
        </w:rPr>
        <w:br/>
      </w:r>
      <w:hyperlink r:id="rId8" w:tooltip="https://mentor.gouv.fr" w:history="1">
        <w:r>
          <w:rPr>
            <w:rStyle w:val="Lienhypertexte"/>
            <w:rFonts w:ascii="Marianne" w:eastAsia="Marianne" w:hAnsi="Marianne" w:cs="Marianne"/>
            <w:sz w:val="22"/>
            <w:szCs w:val="22"/>
          </w:rPr>
          <w:t>https://mentor.gouv.fr</w:t>
        </w:r>
      </w:hyperlink>
    </w:p>
    <w:p>
      <w:pPr>
        <w:numPr>
          <w:ilvl w:val="0"/>
          <w:numId w:val="18"/>
        </w:numPr>
        <w:spacing w:after="240"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Pour le mode de navigation, sélectionnez :</w:t>
      </w:r>
      <w:r>
        <w:rPr>
          <w:rFonts w:ascii="Marianne" w:eastAsia="Marianne" w:hAnsi="Marianne" w:cs="Marianne"/>
          <w:sz w:val="22"/>
          <w:szCs w:val="22"/>
        </w:rPr>
        <w:br/>
        <w:t xml:space="preserve">« Embarqué » </w:t>
      </w:r>
    </w:p>
    <w:p>
      <w:pPr>
        <w:numPr>
          <w:ilvl w:val="0"/>
          <w:numId w:val="18"/>
        </w:numPr>
        <w:spacing w:after="240"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Cliquez sur « Démarrer la diffusion ».</w:t>
      </w:r>
    </w:p>
    <w:p>
      <w:pPr>
        <w:numPr>
          <w:ilvl w:val="0"/>
          <w:numId w:val="18"/>
        </w:numPr>
        <w:spacing w:after="240"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Ensuite, cliquez sur « Télécharger le package SCORM ».</w:t>
      </w:r>
      <w:r>
        <w:rPr>
          <w:rFonts w:ascii="Marianne" w:eastAsia="Marianne" w:hAnsi="Marianne" w:cs="Marianne"/>
          <w:sz w:val="22"/>
          <w:szCs w:val="22"/>
        </w:rPr>
        <w:br/>
        <w:t>Le fichier SCORM sera alors enregistré dans votre dossier de téléchargements sous forme d’un fichier .zip.</w:t>
      </w: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8. Import du fichier SCORM dans Mentor</w:t>
      </w:r>
    </w:p>
    <w:p>
      <w:pPr>
        <w:numPr>
          <w:ilvl w:val="0"/>
          <w:numId w:val="21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Accédez à votre </w:t>
      </w:r>
      <w:hyperlink r:id="rId9" w:history="1">
        <w:r>
          <w:rPr>
            <w:rStyle w:val="Lienhypertexte"/>
            <w:rFonts w:ascii="Marianne" w:eastAsia="Marianne" w:hAnsi="Marianne" w:cs="Marianne"/>
            <w:b/>
            <w:bCs/>
            <w:sz w:val="22"/>
            <w:szCs w:val="22"/>
          </w:rPr>
          <w:t>espace sur Mentor</w:t>
        </w:r>
      </w:hyperlink>
      <w:r>
        <w:rPr>
          <w:rFonts w:ascii="Marianne" w:eastAsia="Marianne" w:hAnsi="Marianne" w:cs="Marianne"/>
          <w:sz w:val="22"/>
          <w:szCs w:val="22"/>
        </w:rPr>
        <w:t xml:space="preserve"> et activez le mode édition (bouton en haut à droite de l'écran). </w:t>
      </w:r>
    </w:p>
    <w:p>
      <w:pPr>
        <w:numPr>
          <w:ilvl w:val="0"/>
          <w:numId w:val="21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lastRenderedPageBreak/>
        <w:t xml:space="preserve">Cliquez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Ajouter une activité ou une ressource »</w:t>
      </w:r>
      <w:r>
        <w:rPr>
          <w:rFonts w:ascii="Marianne" w:eastAsia="Marianne" w:hAnsi="Marianne" w:cs="Marianne"/>
          <w:sz w:val="22"/>
          <w:szCs w:val="22"/>
        </w:rPr>
        <w:t>.</w:t>
      </w:r>
    </w:p>
    <w:p>
      <w:pPr>
        <w:numPr>
          <w:ilvl w:val="0"/>
          <w:numId w:val="21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Sélectionnez </w:t>
      </w:r>
      <w:r>
        <w:rPr>
          <w:rFonts w:ascii="Marianne" w:eastAsia="Marianne" w:hAnsi="Marianne" w:cs="Marianne"/>
          <w:b/>
          <w:bCs/>
          <w:sz w:val="22"/>
          <w:szCs w:val="22"/>
        </w:rPr>
        <w:t>« Paquetage SCORM »</w:t>
      </w:r>
      <w:r>
        <w:rPr>
          <w:rFonts w:ascii="Marianne" w:eastAsia="Marianne" w:hAnsi="Marianne" w:cs="Marianne"/>
          <w:sz w:val="22"/>
          <w:szCs w:val="22"/>
        </w:rPr>
        <w:t>.</w:t>
      </w:r>
    </w:p>
    <w:p>
      <w:pPr>
        <w:numPr>
          <w:ilvl w:val="0"/>
          <w:numId w:val="21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Donnez un nom à votre activité </w:t>
      </w:r>
      <w:r>
        <w:rPr>
          <w:rFonts w:ascii="Marianne" w:eastAsia="Marianne" w:hAnsi="Marianne" w:cs="Marianne"/>
          <w:b/>
          <w:bCs/>
          <w:color w:val="FF0000"/>
          <w:sz w:val="22"/>
          <w:szCs w:val="22"/>
        </w:rPr>
        <w:t xml:space="preserve">(Le nom de l’activité doit contenir vos noms et </w:t>
      </w:r>
      <w:proofErr w:type="spellStart"/>
      <w:r>
        <w:rPr>
          <w:rFonts w:ascii="Marianne" w:eastAsia="Marianne" w:hAnsi="Marianne" w:cs="Marianne"/>
          <w:b/>
          <w:bCs/>
          <w:color w:val="FF0000"/>
          <w:sz w:val="22"/>
          <w:szCs w:val="22"/>
        </w:rPr>
        <w:t>prenom</w:t>
      </w:r>
      <w:proofErr w:type="spellEnd"/>
      <w:r>
        <w:rPr>
          <w:rFonts w:ascii="Marianne" w:eastAsia="Marianne" w:hAnsi="Marianne" w:cs="Marianne"/>
          <w:b/>
          <w:bCs/>
          <w:color w:val="FF0000"/>
          <w:sz w:val="22"/>
          <w:szCs w:val="22"/>
        </w:rPr>
        <w:t>)</w:t>
      </w:r>
    </w:p>
    <w:p>
      <w:pPr>
        <w:numPr>
          <w:ilvl w:val="0"/>
          <w:numId w:val="21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Déposez le fichier .zip dans la zone prévue.</w:t>
      </w:r>
    </w:p>
    <w:p>
      <w:pPr>
        <w:numPr>
          <w:ilvl w:val="0"/>
          <w:numId w:val="21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Cliquez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Enregistrer et afficher »</w:t>
      </w:r>
      <w:r>
        <w:rPr>
          <w:rFonts w:ascii="Marianne" w:eastAsia="Marianne" w:hAnsi="Marianne" w:cs="Marianne"/>
          <w:sz w:val="22"/>
          <w:szCs w:val="22"/>
        </w:rPr>
        <w:t>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9. Vérification finale</w:t>
      </w:r>
    </w:p>
    <w:p>
      <w:pPr>
        <w:numPr>
          <w:ilvl w:val="0"/>
          <w:numId w:val="22"/>
        </w:numPr>
        <w:spacing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 xml:space="preserve">Cliquez sur votre fichier </w:t>
      </w:r>
      <w:proofErr w:type="spellStart"/>
      <w:r>
        <w:rPr>
          <w:rFonts w:ascii="Marianne" w:eastAsia="Marianne" w:hAnsi="Marianne" w:cs="Marianne"/>
          <w:sz w:val="22"/>
          <w:szCs w:val="22"/>
        </w:rPr>
        <w:t>scorm</w:t>
      </w:r>
      <w:proofErr w:type="spellEnd"/>
      <w:r>
        <w:rPr>
          <w:rFonts w:ascii="Marianne" w:eastAsia="Marianne" w:hAnsi="Marianne" w:cs="Marianne"/>
          <w:sz w:val="22"/>
          <w:szCs w:val="22"/>
        </w:rPr>
        <w:t xml:space="preserve"> qui s'affiche, puis sur </w:t>
      </w:r>
      <w:r>
        <w:rPr>
          <w:rFonts w:ascii="Marianne" w:eastAsia="Marianne" w:hAnsi="Marianne" w:cs="Marianne"/>
          <w:b/>
          <w:bCs/>
          <w:sz w:val="22"/>
          <w:szCs w:val="22"/>
        </w:rPr>
        <w:t>« Entrer »</w:t>
      </w:r>
      <w:r>
        <w:rPr>
          <w:rFonts w:ascii="Marianne" w:eastAsia="Marianne" w:hAnsi="Marianne" w:cs="Marianne"/>
          <w:sz w:val="22"/>
          <w:szCs w:val="22"/>
        </w:rPr>
        <w:t xml:space="preserve"> pour tester votre module SCORM.</w:t>
      </w:r>
    </w:p>
    <w:p>
      <w:pPr>
        <w:spacing w:line="276" w:lineRule="auto"/>
        <w:rPr>
          <w:rFonts w:ascii="Marianne" w:hAnsi="Marianne" w:cs="Marianne"/>
          <w:sz w:val="22"/>
          <w:szCs w:val="22"/>
        </w:rPr>
      </w:pPr>
    </w:p>
    <w:p>
      <w:pPr>
        <w:spacing w:after="240" w:line="276" w:lineRule="auto"/>
        <w:rPr>
          <w:rFonts w:ascii="Marianne" w:hAnsi="Marianne" w:cs="Marianne"/>
          <w:b/>
          <w:bCs/>
          <w:sz w:val="22"/>
          <w:szCs w:val="22"/>
        </w:rPr>
      </w:pPr>
      <w:r>
        <w:rPr>
          <w:rFonts w:ascii="Marianne" w:eastAsia="Marianne" w:hAnsi="Marianne" w:cs="Marianne"/>
          <w:b/>
          <w:bCs/>
          <w:sz w:val="22"/>
          <w:szCs w:val="22"/>
        </w:rPr>
        <w:t>Bravo, vous terminé le processus complet : de la génération dans Didask jusqu’à la mise en ligne sur Mentor.</w:t>
      </w:r>
    </w:p>
    <w:p>
      <w:pPr>
        <w:spacing w:after="240" w:line="276" w:lineRule="auto"/>
        <w:rPr>
          <w:rFonts w:ascii="Marianne" w:hAnsi="Marianne" w:cs="Marianne"/>
          <w:sz w:val="22"/>
          <w:szCs w:val="22"/>
        </w:rPr>
      </w:pPr>
      <w:r>
        <w:rPr>
          <w:rFonts w:ascii="Marianne" w:eastAsia="Marianne" w:hAnsi="Marianne" w:cs="Marianne"/>
          <w:sz w:val="22"/>
          <w:szCs w:val="22"/>
        </w:rPr>
        <w:t>Votre collègue ne saura peut-être jamais qui l’a aidé…</w:t>
      </w:r>
      <w:r>
        <w:rPr>
          <w:rFonts w:ascii="Marianne" w:eastAsia="Marianne" w:hAnsi="Marianne" w:cs="Marianne"/>
          <w:sz w:val="22"/>
          <w:szCs w:val="22"/>
        </w:rPr>
        <w:br/>
        <w:t xml:space="preserve">Mais vous, vous aurez réussi </w:t>
      </w:r>
      <w:r>
        <w:rPr>
          <w:rFonts w:ascii="Marianne" w:eastAsia="Marianne" w:hAnsi="Marianne" w:cs="Marianne"/>
          <w:b/>
          <w:bCs/>
          <w:sz w:val="22"/>
          <w:szCs w:val="22"/>
        </w:rPr>
        <w:t>votre mission pédagogique assistée par IA</w:t>
      </w:r>
      <w:r>
        <w:rPr>
          <w:rFonts w:ascii="Marianne" w:eastAsia="Marianne" w:hAnsi="Marianne" w:cs="Marianne"/>
          <w:sz w:val="22"/>
          <w:szCs w:val="22"/>
        </w:rPr>
        <w:t>, avec une pointe de compétences sociales !</w:t>
      </w:r>
    </w:p>
    <w:sectPr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igh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0094"/>
    <w:multiLevelType w:val="multilevel"/>
    <w:tmpl w:val="9D7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C3216"/>
    <w:multiLevelType w:val="multilevel"/>
    <w:tmpl w:val="7122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71FE0"/>
    <w:multiLevelType w:val="multilevel"/>
    <w:tmpl w:val="2A8A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A4B23"/>
    <w:multiLevelType w:val="multilevel"/>
    <w:tmpl w:val="8818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02CF9"/>
    <w:multiLevelType w:val="multilevel"/>
    <w:tmpl w:val="F74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2850"/>
    <w:multiLevelType w:val="multilevel"/>
    <w:tmpl w:val="81D2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53CD3"/>
    <w:multiLevelType w:val="multilevel"/>
    <w:tmpl w:val="608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422D2"/>
    <w:multiLevelType w:val="multilevel"/>
    <w:tmpl w:val="3418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66125"/>
    <w:multiLevelType w:val="multilevel"/>
    <w:tmpl w:val="1F6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7005F"/>
    <w:multiLevelType w:val="multilevel"/>
    <w:tmpl w:val="F27E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E22E9"/>
    <w:multiLevelType w:val="multilevel"/>
    <w:tmpl w:val="0102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64E28"/>
    <w:multiLevelType w:val="multilevel"/>
    <w:tmpl w:val="1F42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21B98"/>
    <w:multiLevelType w:val="multilevel"/>
    <w:tmpl w:val="A51A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C14AC"/>
    <w:multiLevelType w:val="multilevel"/>
    <w:tmpl w:val="A0D0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90724"/>
    <w:multiLevelType w:val="multilevel"/>
    <w:tmpl w:val="4A74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947648"/>
    <w:multiLevelType w:val="multilevel"/>
    <w:tmpl w:val="F844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E770C8"/>
    <w:multiLevelType w:val="multilevel"/>
    <w:tmpl w:val="D4E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25521"/>
    <w:multiLevelType w:val="multilevel"/>
    <w:tmpl w:val="4A8C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B7476"/>
    <w:multiLevelType w:val="multilevel"/>
    <w:tmpl w:val="5F08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529DE"/>
    <w:multiLevelType w:val="multilevel"/>
    <w:tmpl w:val="EB94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345AE5"/>
    <w:multiLevelType w:val="multilevel"/>
    <w:tmpl w:val="B618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9152F7"/>
    <w:multiLevelType w:val="multilevel"/>
    <w:tmpl w:val="4CB6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10"/>
  </w:num>
  <w:num w:numId="7">
    <w:abstractNumId w:val="14"/>
  </w:num>
  <w:num w:numId="8">
    <w:abstractNumId w:val="1"/>
  </w:num>
  <w:num w:numId="9">
    <w:abstractNumId w:val="4"/>
  </w:num>
  <w:num w:numId="10">
    <w:abstractNumId w:val="2"/>
  </w:num>
  <w:num w:numId="11">
    <w:abstractNumId w:val="18"/>
  </w:num>
  <w:num w:numId="12">
    <w:abstractNumId w:val="15"/>
  </w:num>
  <w:num w:numId="13">
    <w:abstractNumId w:val="16"/>
  </w:num>
  <w:num w:numId="14">
    <w:abstractNumId w:val="9"/>
  </w:num>
  <w:num w:numId="15">
    <w:abstractNumId w:val="8"/>
  </w:num>
  <w:num w:numId="16">
    <w:abstractNumId w:val="19"/>
  </w:num>
  <w:num w:numId="17">
    <w:abstractNumId w:val="17"/>
  </w:num>
  <w:num w:numId="18">
    <w:abstractNumId w:val="6"/>
  </w:num>
  <w:num w:numId="19">
    <w:abstractNumId w:val="20"/>
  </w:num>
  <w:num w:numId="20">
    <w:abstractNumId w:val="0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F21D9-F8DF-4E5B-A072-9A469D57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Light" w:eastAsiaTheme="minorHAnsi" w:hAnsi="Avenir Light" w:cs="Arial"/>
        <w:color w:val="000000" w:themeColor="text1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gafp.didas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ntor.gouv.fr/course/view.php?id=9848&amp;sectio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825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KARVELIS Lucie</dc:creator>
  <cp:keywords/>
  <dc:description/>
  <cp:lastModifiedBy>VALET Genael</cp:lastModifiedBy>
  <cp:revision>9</cp:revision>
  <dcterms:created xsi:type="dcterms:W3CDTF">2025-06-26T14:31:00Z</dcterms:created>
  <dcterms:modified xsi:type="dcterms:W3CDTF">2025-07-02T05:52:00Z</dcterms:modified>
</cp:coreProperties>
</file>