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re"/>
      </w:pPr>
      <w:r>
        <w:t>Contenu de formation : Comment mener une enquête efficace ?</w:t>
      </w:r>
    </w:p>
    <w:p>
      <w:pPr>
        <w:pStyle w:val="Titre1"/>
        <w:rPr>
          <w:b w:val="0"/>
        </w:rPr>
      </w:pPr>
      <w:r>
        <w:t>Introduction</w:t>
      </w:r>
    </w:p>
    <w:p>
      <w:r>
        <w:t>Pour réaliser une enquête efficace, il est nécessaire d’appliquer une méthodologie et de préparer minutieusement chacune des étapes. Les enquêtes peuvent avoir lieu pour différentes raisons : professionnelles, dans le cadre d’un cursus académique, ou encore pour des raisons personnelles. Quels sont les éléments indispensables à intégrer pour mener une enquête réussie ? Dans ce document vous trouverez la méthodologie, les outils qu’il est possible de mobiliser et les bonnes pratiques à mettre en œuvre pour améliorer vos enquêtes.</w:t>
      </w:r>
    </w:p>
    <w:p>
      <w:r>
        <w:t xml:space="preserve">Les principaux points qui seront abordés vous permettront de : </w:t>
      </w:r>
    </w:p>
    <w:p>
      <w:pPr>
        <w:pStyle w:val="Paragraphedeliste"/>
        <w:numPr>
          <w:ilvl w:val="0"/>
          <w:numId w:val="2"/>
        </w:numPr>
      </w:pPr>
      <w:r>
        <w:t>Identifier les objectifs de l’enquête : problématique à résoudre</w:t>
      </w:r>
    </w:p>
    <w:p>
      <w:pPr>
        <w:pStyle w:val="Paragraphedeliste"/>
        <w:numPr>
          <w:ilvl w:val="0"/>
          <w:numId w:val="2"/>
        </w:numPr>
      </w:pPr>
      <w:r>
        <w:t>Identifier les personnes à interroger durant l’enquête (cible)</w:t>
      </w:r>
    </w:p>
    <w:p>
      <w:pPr>
        <w:pStyle w:val="Paragraphedeliste"/>
        <w:numPr>
          <w:ilvl w:val="0"/>
          <w:numId w:val="2"/>
        </w:numPr>
      </w:pPr>
      <w:r>
        <w:t>Rédiger le questionnaire ou le guide d’entretien</w:t>
      </w:r>
    </w:p>
    <w:p>
      <w:pPr>
        <w:pStyle w:val="Paragraphedeliste"/>
        <w:numPr>
          <w:ilvl w:val="0"/>
          <w:numId w:val="2"/>
        </w:numPr>
      </w:pPr>
      <w:r>
        <w:t>Organiser la collecte et l’analyse des données recueillies</w:t>
      </w:r>
    </w:p>
    <w:p>
      <w:pPr>
        <w:pStyle w:val="Paragraphedeliste"/>
        <w:numPr>
          <w:ilvl w:val="0"/>
          <w:numId w:val="2"/>
        </w:numPr>
      </w:pPr>
      <w:r>
        <w:t>Appliquer les conseils pour interpréter les résultats en vue de rédiger le rapport d’enquête.</w:t>
      </w:r>
    </w:p>
    <w:p>
      <w:r>
        <w:t>Les exemples utilisés pour illustrer le contenu sont principalement tirés du film « </w:t>
      </w:r>
      <w:r>
        <w:rPr>
          <w:i/>
          <w:iCs/>
        </w:rPr>
        <w:t>Le fabuleux destin d’Amélie Poulain</w:t>
      </w:r>
      <w:r>
        <w:t xml:space="preserve"> » de </w:t>
      </w:r>
      <w:r>
        <w:t>Jean-Pierre Jeunet</w:t>
      </w:r>
      <w:r>
        <w:t>,</w:t>
      </w:r>
      <w:r>
        <w:t xml:space="preserve"> 2001</w:t>
      </w:r>
      <w:r>
        <w:t>.</w:t>
      </w:r>
    </w:p>
    <w:p>
      <w:pPr>
        <w:pStyle w:val="Titre1"/>
      </w:pPr>
      <w:r>
        <w:t>Définitions</w:t>
      </w:r>
    </w:p>
    <w:p>
      <w:pPr>
        <w:pStyle w:val="Titre2"/>
      </w:pPr>
      <w:r>
        <w:t>Types d’enquêtes</w:t>
      </w:r>
    </w:p>
    <w:p>
      <w:r>
        <w:t>Comment définir le terme enquête ?</w:t>
      </w:r>
    </w:p>
    <w:p>
      <w:r>
        <w:t>Le Robert définit l’enquête comme la recherche de la vérité par l’audition de témoins et l’accumulation d’informations (faire, ouvrir une enquête).</w:t>
      </w:r>
    </w:p>
    <w:p>
      <w:r>
        <w:t>Il définit également le terme comme une recherche méthodologique reposant sur des questions et des témoignages. On parle davantage dans ce cadre d’examen ou d’investigation, qui vise à réaliser l’étude d’une question (sociale, économique, politique), par le rassemblement des avis et des témoignages des intéressés (sondage par exemple).</w:t>
      </w:r>
    </w:p>
    <w:p>
      <w:r>
        <w:t>Le dictionnaire Larousse définit l’enquête :</w:t>
      </w:r>
    </w:p>
    <w:p>
      <w:pPr>
        <w:pStyle w:val="Paragraphedeliste"/>
        <w:numPr>
          <w:ilvl w:val="0"/>
          <w:numId w:val="3"/>
        </w:numPr>
      </w:pPr>
      <w:r>
        <w:t>Scientifique,</w:t>
      </w:r>
    </w:p>
    <w:p>
      <w:pPr>
        <w:pStyle w:val="Paragraphedeliste"/>
        <w:numPr>
          <w:ilvl w:val="0"/>
          <w:numId w:val="3"/>
        </w:numPr>
      </w:pPr>
      <w:r>
        <w:t xml:space="preserve"> Judiciaire,</w:t>
      </w:r>
    </w:p>
    <w:p>
      <w:pPr>
        <w:pStyle w:val="Paragraphedeliste"/>
        <w:numPr>
          <w:ilvl w:val="0"/>
          <w:numId w:val="3"/>
        </w:numPr>
      </w:pPr>
      <w:r>
        <w:t xml:space="preserve"> Politique,</w:t>
      </w:r>
    </w:p>
    <w:p>
      <w:pPr>
        <w:pStyle w:val="Paragraphedeliste"/>
        <w:numPr>
          <w:ilvl w:val="0"/>
          <w:numId w:val="3"/>
        </w:numPr>
      </w:pPr>
      <w:r>
        <w:t xml:space="preserve"> De presse.</w:t>
      </w:r>
    </w:p>
    <w:p>
      <w:r>
        <w:lastRenderedPageBreak/>
        <w:t>L’enquête scientifique est définie comme l’étude d’une question faite en réunissant des témoignages et des expériences.</w:t>
      </w:r>
    </w:p>
    <w:p>
      <w:r>
        <w:t>L’enquête judiciaire est définie comme un ensemble de recherches ordonnées par une autorité administrative ou judiciaire et destinées à faire la lumière sur quelque chose.</w:t>
      </w:r>
    </w:p>
    <w:p>
      <w:r>
        <w:t>L’enquête politique est une procédure d’investigation menée par une commission parlementaire pour contrôler certaines actions du pouvoir exécutif.</w:t>
      </w:r>
    </w:p>
    <w:p>
      <w:r>
        <w:t>L’enquête de presse est un article ou une série d’articles d’information sur un sujet donnée, à partir d’une documentation et d’interviews recueillies sur le terrain.</w:t>
      </w:r>
    </w:p>
    <w:p>
      <w:r>
        <w:t xml:space="preserve">Toujours d’après le dictionnaire Larousse, en sociologie, on parle d’enquête d’opinion. Ce type d’enquête est divisé en deux catégories : </w:t>
      </w:r>
    </w:p>
    <w:p>
      <w:r>
        <w:t>L’enquête par sondage : vise à réaliser un recueil d’observations par questionnaire standardisé sur des individus appartenant à un échantillon représentatif d’une population plus large, dans le but de connaître les attitudes ou les comportements de cette population à propos d’un problème économique, culturel, politique, etc.</w:t>
      </w:r>
    </w:p>
    <w:p>
      <w:r>
        <w:t>L’enquête sociologique : désigne un ensemble de méthodes (le plus souvent statistiques) permettant l’étude systématique d’un problème social ou politique, afin de rassembler sur celui-ci des observations rigoureuses et de formuler des hypothèses qui puissent expliquer les faits observés. Charles Booth en est le précurseur.</w:t>
      </w:r>
    </w:p>
    <w:p>
      <w:r>
        <w:t>Il existe donc plusieurs types d’enquêtes. En revanche, elles reposent toutes sur :</w:t>
      </w:r>
    </w:p>
    <w:p>
      <w:pPr>
        <w:pStyle w:val="Paragraphedeliste"/>
        <w:numPr>
          <w:ilvl w:val="0"/>
          <w:numId w:val="4"/>
        </w:numPr>
      </w:pPr>
      <w:r>
        <w:t>Une question c’est-à-dire une problématique à résoudre,</w:t>
      </w:r>
    </w:p>
    <w:p>
      <w:pPr>
        <w:pStyle w:val="Paragraphedeliste"/>
        <w:numPr>
          <w:ilvl w:val="0"/>
          <w:numId w:val="4"/>
        </w:numPr>
      </w:pPr>
      <w:r>
        <w:t>Une méthodologie et des outils,</w:t>
      </w:r>
    </w:p>
    <w:p>
      <w:pPr>
        <w:pStyle w:val="Paragraphedeliste"/>
        <w:numPr>
          <w:ilvl w:val="0"/>
          <w:numId w:val="4"/>
        </w:numPr>
      </w:pPr>
      <w:r>
        <w:t>Un but (personnel, social, politique, commercial, etc.).</w:t>
      </w:r>
    </w:p>
    <w:p>
      <w:r>
        <w:t>Pour parvenir à des conclusions, il convient d’interroger un certain nombre de personnes.</w:t>
      </w:r>
    </w:p>
    <w:p>
      <w:r>
        <w:t xml:space="preserve">Par exemple, dans le film </w:t>
      </w:r>
      <w:r>
        <w:rPr>
          <w:i/>
          <w:iCs/>
        </w:rPr>
        <w:t>Le fabuleux destin d’Amélie Poulain</w:t>
      </w:r>
      <w:r>
        <w:t xml:space="preserve"> (Jean-Pierre Jeunet 2001) Amélie mène une enquête personnelle pour :</w:t>
      </w:r>
    </w:p>
    <w:p>
      <w:pPr>
        <w:pStyle w:val="Paragraphedeliste"/>
        <w:numPr>
          <w:ilvl w:val="0"/>
          <w:numId w:val="5"/>
        </w:numPr>
      </w:pPr>
      <w:r>
        <w:t>Trouver le propriétaire de la boîte à souvenirs qu’elle a découverte chez elle. Si elle réussit cette mission et que le propriétaire est content, elle veillera au bonheur des personnes autour d’elle.</w:t>
      </w:r>
    </w:p>
    <w:p>
      <w:pPr>
        <w:pStyle w:val="Paragraphedeliste"/>
        <w:numPr>
          <w:ilvl w:val="0"/>
          <w:numId w:val="5"/>
        </w:numPr>
      </w:pPr>
      <w:r>
        <w:t>Aider Nino à résoudre une énigme qui l’obsède. Il cherche à découvrir l’identité d’un inconnu. Cet inconnu l’intrigue car il se photographie dans des photomatons dans les quatre coins de Paris et abandonne ses photos. Il veut résoudre l’énigme du « fantôme du photomaton ».</w:t>
      </w:r>
    </w:p>
    <w:p>
      <w:r>
        <w:lastRenderedPageBreak/>
        <w:t>Avez-vous déjà eu l’occasion de mener une enquête ? Essayez de déterminer le ou les type(s) d’enquête(s) réalisé(s).</w:t>
      </w:r>
    </w:p>
    <w:p>
      <w:pPr>
        <w:pStyle w:val="Titre2"/>
      </w:pPr>
      <w:r>
        <w:t>Types d’études</w:t>
      </w:r>
    </w:p>
    <w:p>
      <w:r>
        <w:t>Selon le type d’enquête visé et ses objectifs, il conviendra ensuite de déterminer le type d’étude à réaliser pour récolter les données. Il peut s’agir d’une étude : qualitative ou quantitative.</w:t>
      </w:r>
    </w:p>
    <w:p>
      <w:pPr>
        <w:rPr>
          <w:b/>
          <w:bCs/>
        </w:rPr>
      </w:pPr>
      <w:r>
        <w:rPr>
          <w:rFonts w:cstheme="minorHAnsi"/>
          <w:b/>
          <w:bCs/>
        </w:rPr>
        <w:t>É</w:t>
      </w:r>
      <w:r>
        <w:rPr>
          <w:b/>
          <w:bCs/>
        </w:rPr>
        <w:t>tude qualitative </w:t>
      </w:r>
      <w:r>
        <w:t>: réaliser une série d’entretiens, en nombre assez réduits. Pendant ces entretiens les interviewés sont amenés à s’exprimer librement sur le sujet d’étude. L’objectif de l’enquête qualitative est de comprendre les opinions, les comportements et les attentes, sans chercher à généraliser les résultats obtenus.</w:t>
      </w:r>
    </w:p>
    <w:p>
      <w:r>
        <w:rPr>
          <w:rFonts w:cstheme="minorHAnsi"/>
          <w:b/>
          <w:bCs/>
        </w:rPr>
        <w:t>É</w:t>
      </w:r>
      <w:r>
        <w:rPr>
          <w:b/>
          <w:bCs/>
        </w:rPr>
        <w:t>tude quantitative </w:t>
      </w:r>
      <w:r>
        <w:t>: elle porte sur un plus grand nombre d’interrogés qu’une étude qualitative et est administrée à un échantillon représentatif de la population cible.</w:t>
      </w:r>
      <w:r>
        <w:t xml:space="preserve"> Elle repose sur des questions prédéfinies avec des options de réponses. Les résultats permettront de tirer des conclusions sur les généralités ou tendances observées grâce notamment aux statistiques issues du traitement des données récoltées. </w:t>
      </w:r>
    </w:p>
    <w:p>
      <w:r>
        <w:t xml:space="preserve">Application : </w:t>
      </w:r>
    </w:p>
    <w:p>
      <w:r>
        <w:t>Contexte : Amélie Poulain se lance dans la recherche du propriétaire de la boîte à souvenirs.</w:t>
      </w:r>
    </w:p>
    <w:p>
      <w:r>
        <w:t>Question : quelle étude devrait-elle privilégier pour obtenir de meilleurs résultats ?</w:t>
      </w:r>
    </w:p>
    <w:p>
      <w:r>
        <w:t>Options :</w:t>
      </w:r>
    </w:p>
    <w:p>
      <w:pPr>
        <w:pStyle w:val="Paragraphedeliste"/>
        <w:numPr>
          <w:ilvl w:val="0"/>
          <w:numId w:val="7"/>
        </w:numPr>
      </w:pPr>
      <w:r>
        <w:rPr>
          <w:rFonts w:cstheme="minorHAnsi"/>
        </w:rPr>
        <w:t>É</w:t>
      </w:r>
      <w:r>
        <w:t>tude qualitative</w:t>
      </w:r>
    </w:p>
    <w:p>
      <w:pPr>
        <w:pStyle w:val="Paragraphedeliste"/>
        <w:numPr>
          <w:ilvl w:val="0"/>
          <w:numId w:val="7"/>
        </w:numPr>
      </w:pPr>
      <w:r>
        <w:rPr>
          <w:rFonts w:cstheme="minorHAnsi"/>
        </w:rPr>
        <w:t>É</w:t>
      </w:r>
      <w:r>
        <w:t>tude quantitative.</w:t>
      </w:r>
    </w:p>
    <w:p>
      <w:r>
        <w:t>Réponse : Au regard de l’enquête qu’elle mène Amélie devra réaliser une étude qualitative. Ainsi, elle l’objectif est de réaliser une série d’entretiens auprès d’un échantillon ciblé. Le choix des personnes doit lui permettre de récolter des informations sur le nom du propriétaire de la boîte et son adresse actuelle.</w:t>
      </w:r>
    </w:p>
    <w:p>
      <w:pPr>
        <w:pStyle w:val="Titre1"/>
      </w:pPr>
      <w:r>
        <w:t>Méthodologie</w:t>
      </w:r>
    </w:p>
    <w:p>
      <w:r>
        <w:t>Il est primordial de suivre une méthodologie pour mener une enquête efficace. Dans le cas contraire cela peut entraîner des conséquences dommageables pour l’enquête. Parmi les conséquences, on relève un manque de fiabilité des résultats qui peut compromettre l’enquête.</w:t>
      </w:r>
    </w:p>
    <w:p>
      <w:pPr>
        <w:pStyle w:val="Titre2"/>
      </w:pPr>
      <w:r>
        <w:rPr>
          <w:rFonts w:cstheme="minorHAnsi"/>
        </w:rPr>
        <w:t>Préparer l’enquête</w:t>
      </w:r>
    </w:p>
    <w:p>
      <w:r>
        <w:t xml:space="preserve">La préparation de l’enquête impacte directement les résultats de l’enquête. Il est primordial de : </w:t>
      </w:r>
    </w:p>
    <w:p>
      <w:pPr>
        <w:pStyle w:val="Paragraphedeliste"/>
        <w:numPr>
          <w:ilvl w:val="0"/>
          <w:numId w:val="10"/>
        </w:numPr>
        <w:ind w:left="714" w:hanging="357"/>
        <w:contextualSpacing w:val="0"/>
      </w:pPr>
      <w:r>
        <w:lastRenderedPageBreak/>
        <w:t>Identifier les objectifs de l’enquête : quelle est la problématique à résoudre ? Il s’agit de la phase de recueil des besoins ;</w:t>
      </w:r>
    </w:p>
    <w:p>
      <w:pPr>
        <w:pStyle w:val="Paragraphedeliste"/>
        <w:numPr>
          <w:ilvl w:val="0"/>
          <w:numId w:val="10"/>
        </w:numPr>
        <w:ind w:left="714" w:hanging="357"/>
        <w:contextualSpacing w:val="0"/>
      </w:pPr>
      <w:r>
        <w:t>Identifier la cible qui sera interrogée ;</w:t>
      </w:r>
    </w:p>
    <w:p>
      <w:pPr>
        <w:pStyle w:val="Paragraphedeliste"/>
        <w:numPr>
          <w:ilvl w:val="0"/>
          <w:numId w:val="10"/>
        </w:numPr>
        <w:ind w:left="714" w:hanging="357"/>
        <w:contextualSpacing w:val="0"/>
      </w:pPr>
      <w:r>
        <w:t>Choisir les outils adaptés : sondages, entretiens, observation. Il existe plusieurs méthodologies pour mener une enquête. La méthodologie suivie doit être adaptée à l’objectif et au public cible c’est l’une des clés de réussite de l’enquête.</w:t>
      </w:r>
    </w:p>
    <w:p>
      <w:pPr>
        <w:rPr>
          <w:b/>
          <w:bCs/>
        </w:rPr>
      </w:pPr>
      <w:r>
        <w:rPr>
          <w:b/>
          <w:bCs/>
        </w:rPr>
        <w:t>Application</w:t>
      </w:r>
    </w:p>
    <w:p>
      <w:r>
        <w:t>Contexte : Amélie Poulain se décide à commencer les entretiens pour trouver le propriétaire de la boîte à souvenirs.</w:t>
      </w:r>
    </w:p>
    <w:p>
      <w:r>
        <w:t>Question : A quelle(s) étape(s) Amélie Poulain a-t-elle commis une erreur avant de commencer à contacter les potentiels propriétaires de la boîte à souvenirs ?</w:t>
      </w:r>
    </w:p>
    <w:p>
      <w:pPr>
        <w:pStyle w:val="Paragraphedeliste"/>
        <w:numPr>
          <w:ilvl w:val="0"/>
          <w:numId w:val="11"/>
        </w:numPr>
      </w:pPr>
      <w:r>
        <w:t>Étape 1 : Amélie interroge Madeleine, sa voisine qui lui conseille de demander à l’épicier.</w:t>
      </w:r>
    </w:p>
    <w:p>
      <w:pPr>
        <w:pStyle w:val="Paragraphedeliste"/>
        <w:numPr>
          <w:ilvl w:val="0"/>
          <w:numId w:val="11"/>
        </w:numPr>
      </w:pPr>
      <w:r>
        <w:t>Étape 2 : L’épicier pense que sa mère doit détenir l’information. Il conseille à Amélie de la rencontrer.</w:t>
      </w:r>
    </w:p>
    <w:p>
      <w:pPr>
        <w:pStyle w:val="Paragraphedeliste"/>
        <w:numPr>
          <w:ilvl w:val="0"/>
          <w:numId w:val="11"/>
        </w:numPr>
      </w:pPr>
      <w:r>
        <w:t xml:space="preserve">Étape 3 : La mère de l’épicier communique le nom des anciens occupants de l’appartement « Les </w:t>
      </w:r>
      <w:proofErr w:type="spellStart"/>
      <w:r>
        <w:t>Bredoteau</w:t>
      </w:r>
      <w:proofErr w:type="spellEnd"/>
      <w:r>
        <w:t> ».</w:t>
      </w:r>
    </w:p>
    <w:p>
      <w:pPr>
        <w:pStyle w:val="Paragraphedeliste"/>
        <w:numPr>
          <w:ilvl w:val="0"/>
          <w:numId w:val="11"/>
        </w:numPr>
      </w:pPr>
      <w:r>
        <w:t>Étape 4 : Eureka ! avec ce nom Amélie démarre son investigation. Elle établit une liste et contact tous les « </w:t>
      </w:r>
      <w:proofErr w:type="spellStart"/>
      <w:r>
        <w:t>Bredoteau</w:t>
      </w:r>
      <w:proofErr w:type="spellEnd"/>
      <w:r>
        <w:t> » répertoriés.</w:t>
      </w:r>
    </w:p>
    <w:p>
      <w:pPr>
        <w:pStyle w:val="Paragraphedeliste"/>
        <w:numPr>
          <w:ilvl w:val="0"/>
          <w:numId w:val="11"/>
        </w:numPr>
      </w:pPr>
      <w:r>
        <w:t xml:space="preserve">Etape 5 : </w:t>
      </w:r>
      <w:r>
        <w:t xml:space="preserve">Amélie réalise des entretiens téléphoniques pour certains prospects </w:t>
      </w:r>
      <w:r>
        <w:t>et se rend directement chez d’autres. Elle aborde d’autres sujets que ceux relatifs à la boîte à souvenirs pour justifier la raison de cette prise de contact.</w:t>
      </w:r>
    </w:p>
    <w:p>
      <w:pPr>
        <w:rPr>
          <w:b/>
          <w:bCs/>
        </w:rPr>
      </w:pPr>
      <w:r>
        <w:rPr>
          <w:b/>
          <w:bCs/>
        </w:rPr>
        <w:t xml:space="preserve">Réponses : </w:t>
      </w:r>
    </w:p>
    <w:p>
      <w:r>
        <w:t xml:space="preserve">Dans les étapes 1 à 4, </w:t>
      </w:r>
      <w:r>
        <w:t>Amélie a bien démarré puisqu’elle a entrepris de réaliser des entretiens pour obtenir des informations qui lui ont permis de se rapprocher de la solution. Mais est-ce suffisant ?</w:t>
      </w:r>
    </w:p>
    <w:p>
      <w:r>
        <w:t>A l’étape 4 : avec le nom indiqué, Amélie démarre son investigation. Mais a-t-elle vérifié qu’il s’agit du bon nom ? Si elle se trompe de cible, elle perdra son temps et devra recommencer les recherches.</w:t>
      </w:r>
    </w:p>
    <w:p>
      <w:r>
        <w:t>A l’étape 5 : Amélie manque de préparation, elle improvise sur la raison pour laquelle elle contacte ces personnes.</w:t>
      </w:r>
    </w:p>
    <w:p>
      <w:r>
        <w:t>Bonne pratique : La définition de l’objectif, mais également la sélection de la cible ou de l’échantillon représentatif de celle-ci sont essentiels pour aller dans la bonne direction !</w:t>
      </w:r>
    </w:p>
    <w:p>
      <w:pPr>
        <w:pStyle w:val="Titre2"/>
      </w:pPr>
      <w:r>
        <w:lastRenderedPageBreak/>
        <w:t>Sélectionner les méthodes adaptées</w:t>
      </w:r>
    </w:p>
    <w:p>
      <w:pPr>
        <w:pStyle w:val="Titre3"/>
      </w:pPr>
      <w:r>
        <w:t>Méthodes pour réaliser une étude qualitative</w:t>
      </w:r>
    </w:p>
    <w:p>
      <w:r>
        <w:t xml:space="preserve">Entretiens individuels : </w:t>
      </w:r>
    </w:p>
    <w:p>
      <w:pPr>
        <w:pStyle w:val="Paragraphedeliste"/>
        <w:numPr>
          <w:ilvl w:val="0"/>
          <w:numId w:val="8"/>
        </w:numPr>
      </w:pPr>
      <w:r>
        <w:t>Non-directifs : expression libre de la personne interrogée à partir d’un thème proposé par l’enquêteur.</w:t>
      </w:r>
      <w:r>
        <w:t xml:space="preserve"> </w:t>
      </w:r>
      <w:r>
        <w:t>L</w:t>
      </w:r>
      <w:r>
        <w:t>’entrevue peut évoluer en fonction des réponses de l’interviewé. Cette adaptabilité permet d’explorer des pistes inattendues et d’approfondir des sujets qui émergent naturellement au cours de la conversation.</w:t>
      </w:r>
    </w:p>
    <w:p>
      <w:pPr>
        <w:pStyle w:val="Paragraphedeliste"/>
        <w:numPr>
          <w:ilvl w:val="0"/>
          <w:numId w:val="8"/>
        </w:numPr>
      </w:pPr>
      <w:r>
        <w:t>Semi directifs : porte sur des thèmes identifiés par l’enquêteur dans un document : le guide d’entretien. L’objectif est d’obtenir des réponses précises tout en facilitant l’expression de la personne interrogée.</w:t>
      </w:r>
    </w:p>
    <w:p>
      <w:r>
        <w:t>Entretiens de groupe : entretien semi-directif mené avec plusieurs personnes en même temps. Ils ne doivent pas être confondus avec d’autres techniques telles que les discussions de groupe par exemple.</w:t>
      </w:r>
    </w:p>
    <w:p>
      <w:r>
        <w:t>Groupes d’expression : groupes de discussion comprenant peu de participants (entre 6 et 10 participants). Les discussions sont dirigées par un modérateur, qui a pour rôle de faciliter la conversation en posant des questions ouvertes. L’objectif est d’encourager les participants à partager leurs opinions, expériences, sentiments avec le groupe.</w:t>
      </w:r>
    </w:p>
    <w:p>
      <w:r>
        <w:t xml:space="preserve">Méthode Delphi : </w:t>
      </w:r>
      <w:r>
        <w:t xml:space="preserve">approche </w:t>
      </w:r>
      <w:r>
        <w:t>qui vise</w:t>
      </w:r>
      <w:r>
        <w:t xml:space="preserve"> recueillir </w:t>
      </w:r>
      <w:r>
        <w:t>des informations et des opinions auprès d’un groupe d’experts.</w:t>
      </w:r>
    </w:p>
    <w:p>
      <w:r>
        <w:t>Selon vous quelle méthode Amélie d</w:t>
      </w:r>
      <w:r>
        <w:t>evrait</w:t>
      </w:r>
      <w:r>
        <w:t xml:space="preserve">-elle </w:t>
      </w:r>
      <w:r>
        <w:t>favoriser</w:t>
      </w:r>
      <w:r>
        <w:t xml:space="preserve"> dans le cadre de sa recherche du propriétaire de la boîte à souvenirs ?</w:t>
      </w:r>
    </w:p>
    <w:p>
      <w:r>
        <w:t xml:space="preserve">Options : </w:t>
      </w:r>
    </w:p>
    <w:p>
      <w:pPr>
        <w:pStyle w:val="Paragraphedeliste"/>
        <w:numPr>
          <w:ilvl w:val="0"/>
          <w:numId w:val="9"/>
        </w:numPr>
      </w:pPr>
      <w:r>
        <w:t>Entretiens individuels</w:t>
      </w:r>
    </w:p>
    <w:p>
      <w:pPr>
        <w:pStyle w:val="Paragraphedeliste"/>
        <w:numPr>
          <w:ilvl w:val="0"/>
          <w:numId w:val="9"/>
        </w:numPr>
      </w:pPr>
      <w:r>
        <w:t>Entretien de groupe</w:t>
      </w:r>
    </w:p>
    <w:p>
      <w:pPr>
        <w:pStyle w:val="Paragraphedeliste"/>
        <w:numPr>
          <w:ilvl w:val="0"/>
          <w:numId w:val="9"/>
        </w:numPr>
      </w:pPr>
      <w:r>
        <w:t>Groupe d’expression</w:t>
      </w:r>
    </w:p>
    <w:p>
      <w:pPr>
        <w:pStyle w:val="Paragraphedeliste"/>
        <w:numPr>
          <w:ilvl w:val="0"/>
          <w:numId w:val="9"/>
        </w:numPr>
      </w:pPr>
      <w:r>
        <w:t>Méthode Delphi.</w:t>
      </w:r>
    </w:p>
    <w:p>
      <w:pPr>
        <w:rPr>
          <w:b/>
          <w:bCs/>
        </w:rPr>
      </w:pPr>
      <w:r>
        <w:rPr>
          <w:b/>
          <w:bCs/>
        </w:rPr>
        <w:t xml:space="preserve">Réponse : </w:t>
      </w:r>
    </w:p>
    <w:p>
      <w:r>
        <w:t xml:space="preserve">Les entretiens individuels semblent être la meilleure option. Elle pourrait ainsi obtenir des informations indices essentiels pour mener son enquête. En revanche, elle devra en mener plusieurs entretiens pour arriver à ses fins ! </w:t>
      </w:r>
    </w:p>
    <w:p>
      <w:r>
        <w:t>Concernant les entretiens de groupe les participants pourraient s’influencer mutuellement et conduire Amélie sur une mauvaise piste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w:t>
      </w:r>
    </w:p>
    <w:p>
      <w:r>
        <w:t xml:space="preserve">Dans le cadre du groupe d’expression : Même si Amélie peut prendre le rôle de modératrice, son principal objectif est de trouver le propriétaire de la boîte à </w:t>
      </w:r>
      <w:r>
        <w:lastRenderedPageBreak/>
        <w:t>souvenirs. Elle ne cherche pas à obtenir des informations sur les opinions, les expériences ou les sentiments des personnes qu’elle rencontre dans ce cadre précis.</w:t>
      </w:r>
    </w:p>
    <w:p>
      <w:pPr>
        <w:spacing w:after="240"/>
      </w:pPr>
      <w:r>
        <w:t>Méthode Delphi : Pas tout à fait. Amélie n’a pas besoin de l’opinion de personnes qui détiennent une expertise sur un sujet mais plutôt de personnes qui ont vécu dans le bâtiment dans les années 50. Ces voisins sont les mieux placés pour la renseigner.</w:t>
      </w:r>
    </w:p>
    <w:p>
      <w:pPr>
        <w:pStyle w:val="Titre3"/>
      </w:pPr>
      <w:r>
        <w:t>Méthodes pour réaliser une étude quantitative</w:t>
      </w:r>
    </w:p>
    <w:p>
      <w:r>
        <w:t>Il existe plusieurs méthodes pour mener une étude quantitative, les plus efficaces sont les questionnaires et les sondages.</w:t>
      </w:r>
    </w:p>
    <w:p>
      <w:r>
        <w:t>Questionnaire</w:t>
      </w:r>
      <w:r>
        <w:rPr>
          <w:rFonts w:eastAsia="Times New Roman" w:cs="Times New Roman"/>
          <w:lang w:eastAsia="fr-FR"/>
        </w:rPr>
        <w:t> :</w:t>
      </w:r>
      <w:r>
        <w:rPr>
          <w:rFonts w:eastAsia="Times New Roman" w:cs="Times New Roman"/>
          <w:lang w:eastAsia="fr-FR"/>
        </w:rPr>
        <w:t xml:space="preserve"> instrument de recherche qui consiste en une série de questions ou d’autres types d’incitations visant à collecter des informations auprès d’un répondant. Un questionnaire de recherche est généralement constitué d’un mélange d</w:t>
      </w:r>
      <w:r>
        <w:rPr>
          <w:rFonts w:eastAsia="Times New Roman" w:cs="Times New Roman"/>
          <w:lang w:eastAsia="fr-FR"/>
        </w:rPr>
        <w:t>e</w:t>
      </w:r>
      <w:r>
        <w:rPr>
          <w:rFonts w:eastAsia="Times New Roman" w:cs="Times New Roman"/>
          <w:lang w:eastAsia="fr-FR"/>
        </w:rPr>
        <w:t xml:space="preserve"> questions fermées et </w:t>
      </w:r>
      <w:r>
        <w:rPr>
          <w:rFonts w:eastAsia="Times New Roman" w:cs="Times New Roman"/>
          <w:lang w:eastAsia="fr-FR"/>
        </w:rPr>
        <w:t xml:space="preserve">de </w:t>
      </w:r>
      <w:r>
        <w:rPr>
          <w:rFonts w:eastAsia="Times New Roman" w:cs="Times New Roman"/>
          <w:lang w:eastAsia="fr-FR"/>
        </w:rPr>
        <w:t>questions ouvertes.</w:t>
      </w:r>
      <w:r>
        <w:rPr>
          <w:rFonts w:ascii="Times New Roman" w:eastAsia="Times New Roman" w:hAnsi="Times New Roman" w:cs="Times New Roman"/>
          <w:sz w:val="24"/>
          <w:szCs w:val="24"/>
          <w:lang w:eastAsia="fr-FR"/>
        </w:rPr>
        <w:t xml:space="preserve"> </w:t>
      </w:r>
      <w:r>
        <w:rPr>
          <w:rFonts w:eastAsia="Times New Roman" w:cs="Times New Roman"/>
          <w:lang w:eastAsia="fr-FR"/>
        </w:rPr>
        <w:t>(</w:t>
      </w:r>
      <w:hyperlink r:id="rId7" w:history="1">
        <w:r>
          <w:rPr>
            <w:rStyle w:val="Lienhypertexte"/>
            <w:rFonts w:eastAsia="Times New Roman" w:cs="Times New Roman"/>
            <w:lang w:eastAsia="fr-FR"/>
          </w:rPr>
          <w:t>source : QuestionPro</w:t>
        </w:r>
      </w:hyperlink>
      <w:r>
        <w:rPr>
          <w:rFonts w:eastAsia="Times New Roman" w:cs="Times New Roman"/>
          <w:lang w:eastAsia="fr-FR"/>
        </w:rPr>
        <w:t>).</w:t>
      </w:r>
    </w:p>
    <w:p>
      <w:r>
        <w:t>Sondage : outil de mesure quantitatif qui a pour but de donner une image d’une opinion. Il est également souvent utilisé pour évaluer le degré de satisfaction de la cible.</w:t>
      </w:r>
    </w:p>
    <w:p>
      <w:pPr>
        <w:pStyle w:val="Titre2"/>
      </w:pPr>
      <w:r>
        <w:t>Délimiter l’échantillon</w:t>
      </w:r>
    </w:p>
    <w:p>
      <w:r>
        <w:t>Pour ce faire, il convient de :</w:t>
      </w:r>
    </w:p>
    <w:p>
      <w:pPr>
        <w:pStyle w:val="Paragraphedeliste"/>
        <w:numPr>
          <w:ilvl w:val="0"/>
          <w:numId w:val="12"/>
        </w:numPr>
      </w:pPr>
      <w:r>
        <w:t>Identifier les personnes susceptibles d’apporter des réponses au sujet concerné</w:t>
      </w:r>
    </w:p>
    <w:p>
      <w:pPr>
        <w:pStyle w:val="Paragraphedeliste"/>
        <w:numPr>
          <w:ilvl w:val="0"/>
          <w:numId w:val="12"/>
        </w:numPr>
      </w:pPr>
      <w:r>
        <w:t>Déterminer la taille de l’échantillon : nombre de personnes à interroger</w:t>
      </w:r>
    </w:p>
    <w:p>
      <w:pPr>
        <w:pStyle w:val="Paragraphedeliste"/>
        <w:numPr>
          <w:ilvl w:val="0"/>
          <w:numId w:val="12"/>
        </w:numPr>
      </w:pPr>
      <w:r>
        <w:t>Définir les critères comme l’âge, la localisation géographique, ou encore la catégorie socioprofessionnelle.</w:t>
      </w:r>
    </w:p>
    <w:p>
      <w:r>
        <w:t>Ces choix doivent être opérés en cohérence avec la problématique à traiter.</w:t>
      </w:r>
    </w:p>
    <w:p>
      <w:r>
        <w:t>Par exemple, Amélie Poulain a :</w:t>
      </w:r>
    </w:p>
    <w:p>
      <w:pPr>
        <w:pStyle w:val="Paragraphedeliste"/>
        <w:numPr>
          <w:ilvl w:val="0"/>
          <w:numId w:val="15"/>
        </w:numPr>
      </w:pPr>
      <w:r>
        <w:t>Identifié les personnes susceptibles de l’aider : ses voisins pour réaliser une pré-enquête (localisation géographique).</w:t>
      </w:r>
    </w:p>
    <w:p>
      <w:pPr>
        <w:pStyle w:val="Paragraphedeliste"/>
        <w:numPr>
          <w:ilvl w:val="0"/>
          <w:numId w:val="15"/>
        </w:numPr>
      </w:pPr>
      <w:r>
        <w:t>Rencontré les personnes susceptibles de connaître les anciens occupants de son appartement et qui vivaient dans l’immeuble dans les années 50 (localisation géographique et âge)</w:t>
      </w:r>
    </w:p>
    <w:p>
      <w:pPr>
        <w:pStyle w:val="Paragraphedeliste"/>
        <w:numPr>
          <w:ilvl w:val="0"/>
          <w:numId w:val="15"/>
        </w:numPr>
      </w:pPr>
      <w:r>
        <w:t>Répertorié les personnes qui portent le même nom que le propriétaire de la boîte à souvenirs (taille de l’échantillon).</w:t>
      </w:r>
    </w:p>
    <w:p>
      <w:pPr>
        <w:pStyle w:val="Titre2"/>
      </w:pPr>
      <w:r>
        <w:t>Créer le questionnaire ou rédiger le guide d’entretien</w:t>
      </w:r>
    </w:p>
    <w:p>
      <w:r>
        <w:t>Voici les principaux conseils pour construire des outils de recueil de l’information efficaces.</w:t>
      </w:r>
    </w:p>
    <w:p>
      <w:r>
        <w:t>Guide d’entretien</w:t>
      </w:r>
      <w:r>
        <w:t xml:space="preserve"> pour le recueil de données qualitatives</w:t>
      </w:r>
      <w:r>
        <w:t> :</w:t>
      </w:r>
    </w:p>
    <w:p>
      <w:pPr>
        <w:pStyle w:val="Paragraphedeliste"/>
        <w:numPr>
          <w:ilvl w:val="0"/>
          <w:numId w:val="17"/>
        </w:numPr>
      </w:pPr>
      <w:r>
        <w:lastRenderedPageBreak/>
        <w:t>Demander en début d’entretien l’autorisation d’enregistrer l’entretien (format audio ou vidéo) ;</w:t>
      </w:r>
    </w:p>
    <w:p>
      <w:pPr>
        <w:pStyle w:val="Paragraphedeliste"/>
        <w:numPr>
          <w:ilvl w:val="0"/>
          <w:numId w:val="17"/>
        </w:numPr>
      </w:pPr>
      <w:r>
        <w:t>Faire signer à la personne interrogée un document relatif au droit à l’image. Le document doit préciser le cadre de réutilisation de l’enregistrement ;</w:t>
      </w:r>
    </w:p>
    <w:p>
      <w:pPr>
        <w:pStyle w:val="Paragraphedeliste"/>
        <w:numPr>
          <w:ilvl w:val="0"/>
          <w:numId w:val="17"/>
        </w:numPr>
      </w:pPr>
      <w:r>
        <w:t>Structurer les questions en utilisant le principe de l’entonnoir : du plus général au particulier ;</w:t>
      </w:r>
    </w:p>
    <w:p>
      <w:pPr>
        <w:pStyle w:val="Paragraphedeliste"/>
        <w:numPr>
          <w:ilvl w:val="0"/>
          <w:numId w:val="17"/>
        </w:numPr>
      </w:pPr>
      <w:r>
        <w:t>Rédiger des questions claires dont la formulation est simple (éviter les mots complexes) ;</w:t>
      </w:r>
    </w:p>
    <w:p>
      <w:pPr>
        <w:pStyle w:val="Paragraphedeliste"/>
        <w:numPr>
          <w:ilvl w:val="0"/>
          <w:numId w:val="16"/>
        </w:numPr>
      </w:pPr>
      <w:r>
        <w:t>Éviter les biais : formuler des questions neutres</w:t>
      </w:r>
      <w:r>
        <w:t xml:space="preserve"> </w:t>
      </w:r>
      <w:r>
        <w:t>de manière à éviter d’influencer la réponse de la personne interrogée.</w:t>
      </w:r>
    </w:p>
    <w:p>
      <w:r>
        <w:t>Le guide d’entretien est un document pour aider à conduire l’entrevue. Il peut donc être adapté au fur et à mesure des entretiens pour réajuster l’ordre des questions, reformuler certaines questions.</w:t>
      </w:r>
    </w:p>
    <w:p>
      <w:r>
        <w:t>Sondage :</w:t>
      </w:r>
    </w:p>
    <w:p>
      <w:pPr>
        <w:pStyle w:val="Paragraphedeliste"/>
        <w:numPr>
          <w:ilvl w:val="0"/>
          <w:numId w:val="18"/>
        </w:numPr>
      </w:pPr>
      <w:r>
        <w:t>Veiller à rester neutre, éviter d’orienter les participants dans leurs réponses ;</w:t>
      </w:r>
    </w:p>
    <w:p>
      <w:pPr>
        <w:pStyle w:val="Paragraphedeliste"/>
        <w:numPr>
          <w:ilvl w:val="0"/>
          <w:numId w:val="18"/>
        </w:numPr>
      </w:pPr>
      <w:r>
        <w:t>Se renseigner sur le sujet en amont de la rédaction pour pouvoir énumérer des choix de réponse qui reflètent la réalité ;</w:t>
      </w:r>
    </w:p>
    <w:p>
      <w:pPr>
        <w:pStyle w:val="Paragraphedeliste"/>
        <w:numPr>
          <w:ilvl w:val="0"/>
          <w:numId w:val="18"/>
        </w:numPr>
      </w:pPr>
      <w:r>
        <w:t>Faire relire le questionnaire pour vérifier que les questions sont bien formulées et comprises.</w:t>
      </w:r>
    </w:p>
    <w:p>
      <w:r>
        <w:t>Questionnaire :</w:t>
      </w:r>
    </w:p>
    <w:p>
      <w:r>
        <w:t>Document d’enquête est structuré. Il peut comporter différents types de questions :</w:t>
      </w:r>
    </w:p>
    <w:p>
      <w:pPr>
        <w:pStyle w:val="Paragraphedeliste"/>
        <w:numPr>
          <w:ilvl w:val="0"/>
          <w:numId w:val="19"/>
        </w:numPr>
      </w:pPr>
      <w:r>
        <w:t>Questions ouvertes : la personne interrogée a la possibilité de répondre de manière détaillée. Ces questions permettent de collecter des informations approfondies.</w:t>
      </w:r>
    </w:p>
    <w:p>
      <w:pPr>
        <w:pStyle w:val="Paragraphedeliste"/>
        <w:numPr>
          <w:ilvl w:val="0"/>
          <w:numId w:val="19"/>
        </w:numPr>
      </w:pPr>
      <w:r>
        <w:t>Questions fermées : le répondant doit faire un choix dans une liste d’options : de type oui/non, vrai/faux. Il peut également avoir le choix entre un grand nombre de possibilités. En revanche, contrairement aux questions ouvertes, la personne interrogée n’est pas invitée à utiliser ses propres mots.</w:t>
      </w:r>
    </w:p>
    <w:p>
      <w:r>
        <w:t xml:space="preserve">Les conseils pour rédiger un questionnaire : </w:t>
      </w:r>
    </w:p>
    <w:p>
      <w:pPr>
        <w:pStyle w:val="Paragraphedeliste"/>
        <w:numPr>
          <w:ilvl w:val="0"/>
          <w:numId w:val="22"/>
        </w:numPr>
      </w:pPr>
      <w:r>
        <w:t>Indiquer le contexte de l’enquête et la durée du questionnaire.</w:t>
      </w:r>
    </w:p>
    <w:p>
      <w:pPr>
        <w:pStyle w:val="Paragraphedeliste"/>
        <w:numPr>
          <w:ilvl w:val="0"/>
          <w:numId w:val="22"/>
        </w:numPr>
      </w:pPr>
      <w:r>
        <w:t>Préciser si les données récoltées seront traitées de façon anonymes ou non.</w:t>
      </w:r>
    </w:p>
    <w:p>
      <w:pPr>
        <w:pStyle w:val="Paragraphedeliste"/>
        <w:numPr>
          <w:ilvl w:val="0"/>
          <w:numId w:val="22"/>
        </w:numPr>
      </w:pPr>
      <w:r>
        <w:t>Rédiger des questions claires, et formulées simplement.</w:t>
      </w:r>
    </w:p>
    <w:p>
      <w:pPr>
        <w:pStyle w:val="Paragraphedeliste"/>
        <w:numPr>
          <w:ilvl w:val="0"/>
          <w:numId w:val="22"/>
        </w:numPr>
      </w:pPr>
      <w:r>
        <w:t>Éviter les biais dans les options de réponses proposés pour éviter d’orienter le choix de réponse du répondant.</w:t>
      </w:r>
    </w:p>
    <w:p>
      <w:pPr>
        <w:pStyle w:val="Paragraphedeliste"/>
        <w:numPr>
          <w:ilvl w:val="0"/>
          <w:numId w:val="22"/>
        </w:numPr>
      </w:pPr>
      <w:r>
        <w:t>Tester le questionnaire : faire relire le questionnaire avant sa diffusion ou son utilisation.</w:t>
      </w:r>
    </w:p>
    <w:p>
      <w:pPr>
        <w:pStyle w:val="Titre1"/>
      </w:pPr>
      <w:r>
        <w:lastRenderedPageBreak/>
        <w:t>Lancer l’enquête</w:t>
      </w:r>
    </w:p>
    <w:p>
      <w:r>
        <w:t>La préparation de l’enquête est terminée. Il est temps d’enquêter.</w:t>
      </w:r>
    </w:p>
    <w:p>
      <w:pPr>
        <w:pStyle w:val="Titre2"/>
      </w:pPr>
      <w:r>
        <w:t>Recueillir les données</w:t>
      </w:r>
    </w:p>
    <w:p>
      <w:r>
        <w:t>Le mode de recueil d’information doit être adapté aux objectifs de l’enquête.</w:t>
      </w:r>
    </w:p>
    <w:p>
      <w:r>
        <w:t>Il existe plusieurs modes de recueil de l’information. Le mode sélectionné doit par ailleurs être cohérent avec la cible.</w:t>
      </w:r>
    </w:p>
    <w:p>
      <w:r>
        <w:t>Parmi les modes de recueil, il y a le :</w:t>
      </w:r>
    </w:p>
    <w:p>
      <w:pPr>
        <w:pStyle w:val="Paragraphedeliste"/>
        <w:numPr>
          <w:ilvl w:val="0"/>
          <w:numId w:val="20"/>
        </w:numPr>
      </w:pPr>
      <w:r>
        <w:t>Téléphone</w:t>
      </w:r>
    </w:p>
    <w:p>
      <w:pPr>
        <w:pStyle w:val="Paragraphedeliste"/>
        <w:numPr>
          <w:ilvl w:val="0"/>
          <w:numId w:val="20"/>
        </w:numPr>
      </w:pPr>
      <w:r>
        <w:t>Face à face</w:t>
      </w:r>
    </w:p>
    <w:p>
      <w:pPr>
        <w:pStyle w:val="Paragraphedeliste"/>
        <w:numPr>
          <w:ilvl w:val="0"/>
          <w:numId w:val="20"/>
        </w:numPr>
      </w:pPr>
      <w:r>
        <w:t>Internet ou intranet</w:t>
      </w:r>
    </w:p>
    <w:p>
      <w:pPr>
        <w:pStyle w:val="Paragraphedeliste"/>
        <w:numPr>
          <w:ilvl w:val="0"/>
          <w:numId w:val="20"/>
        </w:numPr>
      </w:pPr>
      <w:r>
        <w:t>Courrier.</w:t>
      </w:r>
    </w:p>
    <w:p>
      <w:pPr>
        <w:pStyle w:val="Titre2"/>
      </w:pPr>
      <w:r>
        <w:t>Analyser les données et restitution des conclusions</w:t>
      </w:r>
    </w:p>
    <w:p>
      <w:r>
        <w:t>L’analyse des données vise à interpréter les données collectées. Cette analyse permet de mettre en avant les informations importantes, de tirer des conclusions et de prendre des décisions.</w:t>
      </w:r>
    </w:p>
    <w:p>
      <w:r>
        <w:t>Dans le cadre de l’analyse des données qualitatives : les données recueillies sont descriptives. Le contenu des interviews est analysé et synthétisé dans un rapport.</w:t>
      </w:r>
    </w:p>
    <w:p>
      <w:r>
        <w:t>L’analyse des données quantitatives : lorsqu’il s’agit de questions fermées qui entrainent des données numériques, il est possible d’utiliser une variété d’outils pour établir des statistiques.</w:t>
      </w:r>
    </w:p>
    <w:p>
      <w:r>
        <w:t>Pour améliorer la qualité de la restitution, il est primordial d’organiser l’analyse des données recueillies. Pour ce faire, il convient de :</w:t>
      </w:r>
    </w:p>
    <w:p>
      <w:pPr>
        <w:pStyle w:val="Paragraphedeliste"/>
        <w:numPr>
          <w:ilvl w:val="0"/>
          <w:numId w:val="21"/>
        </w:numPr>
      </w:pPr>
      <w:r>
        <w:t>Définir les objectifs pour se concentrer sur les données pertinentes</w:t>
      </w:r>
    </w:p>
    <w:p>
      <w:pPr>
        <w:pStyle w:val="Paragraphedeliste"/>
        <w:numPr>
          <w:ilvl w:val="0"/>
          <w:numId w:val="21"/>
        </w:numPr>
      </w:pPr>
      <w:r>
        <w:t>Structurer et sélectionner les données à interpréter</w:t>
      </w:r>
    </w:p>
    <w:p>
      <w:pPr>
        <w:pStyle w:val="Paragraphedeliste"/>
        <w:numPr>
          <w:ilvl w:val="0"/>
          <w:numId w:val="21"/>
        </w:numPr>
      </w:pPr>
      <w:r>
        <w:t>Interpréter les résultats.</w:t>
      </w:r>
    </w:p>
    <w:p>
      <w:r>
        <w:rPr>
          <w:rFonts w:eastAsia="Times New Roman" w:cs="Times New Roman"/>
          <w:lang w:eastAsia="fr-FR"/>
        </w:rPr>
        <w:t>Pour déterminer le degré de précision des résultats d’une enquête et donc sa fiabilité, il convient de vérifier l’échantillonnage. Plusieurs éléments sont à prendre en compte, parmi lesquels :</w:t>
      </w:r>
    </w:p>
    <w:p>
      <w:pPr>
        <w:numPr>
          <w:ilvl w:val="0"/>
          <w:numId w:val="1"/>
        </w:numPr>
        <w:spacing w:before="100" w:beforeAutospacing="1" w:after="100" w:afterAutospacing="1" w:line="240" w:lineRule="auto"/>
        <w:rPr>
          <w:rFonts w:eastAsia="Times New Roman" w:cs="Times New Roman"/>
          <w:lang w:eastAsia="fr-FR"/>
        </w:rPr>
      </w:pPr>
      <w:r>
        <w:rPr>
          <w:rFonts w:eastAsia="Times New Roman" w:cs="Times New Roman"/>
          <w:lang w:eastAsia="fr-FR"/>
        </w:rPr>
        <w:t>Le pourcentage de réponse observé : plus les avis sont divisés sur une question (50% de satisfaits) et plus l’intervalle de confiance (la marge d’incertitude) sera important.</w:t>
      </w:r>
    </w:p>
    <w:p>
      <w:pPr>
        <w:numPr>
          <w:ilvl w:val="0"/>
          <w:numId w:val="1"/>
        </w:numPr>
        <w:spacing w:before="100" w:beforeAutospacing="1" w:after="100" w:afterAutospacing="1" w:line="240" w:lineRule="auto"/>
        <w:rPr>
          <w:rFonts w:eastAsia="Times New Roman" w:cs="Times New Roman"/>
          <w:lang w:eastAsia="fr-FR"/>
        </w:rPr>
      </w:pPr>
      <w:r>
        <w:rPr>
          <w:rFonts w:eastAsia="Times New Roman" w:cs="Times New Roman"/>
          <w:lang w:eastAsia="fr-FR"/>
        </w:rPr>
        <w:t>La taille de l’échantillon : plus la taille de l’échantillon est importante, plus les résultats seront précis.</w:t>
      </w:r>
    </w:p>
    <w:p>
      <w:r>
        <w:t xml:space="preserve">Sources : </w:t>
      </w:r>
    </w:p>
    <w:p>
      <w:hyperlink r:id="rId8" w:history="1">
        <w:r>
          <w:rPr>
            <w:rStyle w:val="Lienhypertexte"/>
          </w:rPr>
          <w:t>Consulter le site enquête opinion (nouvelle fenêtre)</w:t>
        </w:r>
      </w:hyperlink>
    </w:p>
    <w:p>
      <w:hyperlink r:id="rId9" w:history="1">
        <w:r>
          <w:rPr>
            <w:rStyle w:val="Lienhypertexte"/>
          </w:rPr>
          <w:t xml:space="preserve">Consulter le guide complet comment réaliser une enquête efficace site </w:t>
        </w:r>
        <w:proofErr w:type="spellStart"/>
        <w:r>
          <w:rPr>
            <w:rStyle w:val="Lienhypertexte"/>
          </w:rPr>
          <w:t>Umvie</w:t>
        </w:r>
        <w:proofErr w:type="spellEnd"/>
        <w:r>
          <w:rPr>
            <w:rStyle w:val="Lienhypertexte"/>
          </w:rPr>
          <w:t xml:space="preserve"> (nouvelle fenêtre)</w:t>
        </w:r>
      </w:hyperlink>
    </w:p>
    <w:p>
      <w:hyperlink r:id="rId10" w:history="1">
        <w:r>
          <w:rPr>
            <w:rStyle w:val="Lienhypertexte"/>
          </w:rPr>
          <w:t>Dictionnaire Le Robert (nouvelle fenêtre)</w:t>
        </w:r>
      </w:hyperlink>
    </w:p>
    <w:p>
      <w:hyperlink r:id="rId11" w:history="1">
        <w:r>
          <w:rPr>
            <w:rStyle w:val="Lienhypertexte"/>
          </w:rPr>
          <w:t>Dictionnaire Larousse (nouvelle fenêtre)</w:t>
        </w:r>
      </w:hyperlink>
    </w:p>
    <w:p>
      <w:hyperlink r:id="rId12" w:history="1">
        <w:r>
          <w:rPr>
            <w:rStyle w:val="Lienhypertexte"/>
          </w:rPr>
          <w:t>En savoir plus sur les évaluations de groupe site éditions science et bien commun (nouvelle fenêtre)</w:t>
        </w:r>
      </w:hyperlink>
    </w:p>
    <w:p>
      <w:hyperlink r:id="rId13" w:history="1">
        <w:r>
          <w:rPr>
            <w:rStyle w:val="Lienhypertexte"/>
          </w:rPr>
          <w:t>Qu'est-ce-que la recherche par groupes de discussion site IDEASCALE (nouvelle fenêtre)</w:t>
        </w:r>
      </w:hyperlink>
    </w:p>
    <w:p>
      <w:hyperlink r:id="rId14" w:history="1">
        <w:r>
          <w:rPr>
            <w:rStyle w:val="Lienhypertexte"/>
          </w:rPr>
          <w:t>En savoir plus sur l'entretien définition et types d'entretien académie de Strasbourg (nouvelle fenêtre)</w:t>
        </w:r>
      </w:hyperlink>
    </w:p>
    <w:p>
      <w:hyperlink r:id="rId15" w:history="1">
        <w:r>
          <w:rPr>
            <w:rStyle w:val="Lienhypertexte"/>
          </w:rPr>
          <w:t xml:space="preserve">En savoir plus sur l'entretien non directif site </w:t>
        </w:r>
        <w:proofErr w:type="spellStart"/>
        <w:r>
          <w:rPr>
            <w:rStyle w:val="Lienhypertexte"/>
          </w:rPr>
          <w:t>Prorédaction</w:t>
        </w:r>
        <w:proofErr w:type="spellEnd"/>
        <w:r>
          <w:rPr>
            <w:rStyle w:val="Lienhypertexte"/>
          </w:rPr>
          <w:t xml:space="preserve"> (nouvelle fenêtre)</w:t>
        </w:r>
      </w:hyperlink>
    </w:p>
    <w:p>
      <w:hyperlink r:id="rId16" w:history="1">
        <w:r>
          <w:rPr>
            <w:rStyle w:val="Lienhypertexte"/>
          </w:rPr>
          <w:t>En savoir plus sur la méthode Delphi site QuestionPro (nouvelle fenêtre)</w:t>
        </w:r>
      </w:hyperlink>
    </w:p>
    <w:p>
      <w:hyperlink r:id="rId17" w:history="1">
        <w:r>
          <w:rPr>
            <w:rStyle w:val="Lienhypertexte"/>
          </w:rPr>
          <w:t xml:space="preserve">En savoir plus sur les enquêtes site </w:t>
        </w:r>
        <w:proofErr w:type="spellStart"/>
        <w:r>
          <w:rPr>
            <w:rStyle w:val="Lienhypertexte"/>
            <w:lang w:val="en-GB"/>
          </w:rPr>
          <w:t>Surveymonkey</w:t>
        </w:r>
        <w:proofErr w:type="spellEnd"/>
        <w:r>
          <w:rPr>
            <w:rStyle w:val="Lienhypertexte"/>
          </w:rPr>
          <w:t xml:space="preserve"> (nouvelle fenêtre)</w:t>
        </w:r>
      </w:hyperlink>
    </w:p>
    <w:p>
      <w:hyperlink r:id="rId18" w:history="1">
        <w:r>
          <w:rPr>
            <w:rStyle w:val="Lienhypertexte"/>
          </w:rPr>
          <w:t xml:space="preserve">En savoir plus sur le guide d'entretien le blog de l'agence </w:t>
        </w:r>
        <w:proofErr w:type="spellStart"/>
        <w:r>
          <w:rPr>
            <w:rStyle w:val="Lienhypertexte"/>
            <w:lang w:val="en-GB"/>
          </w:rPr>
          <w:t>Intothemind</w:t>
        </w:r>
        <w:proofErr w:type="spellEnd"/>
        <w:r>
          <w:rPr>
            <w:rStyle w:val="Lienhypertexte"/>
          </w:rPr>
          <w:t xml:space="preserve"> (nouvelle fenêtre)</w:t>
        </w:r>
      </w:hyperlink>
    </w:p>
    <w:p/>
    <w:sectPr>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476445"/>
      <w:docPartObj>
        <w:docPartGallery w:val="Page Numbers (Bottom of Page)"/>
        <w:docPartUnique/>
      </w:docPartObj>
    </w:sdtPr>
    <w:sdtContent>
      <w:sdt>
        <w:sdtPr>
          <w:id w:val="1728636285"/>
          <w:docPartObj>
            <w:docPartGallery w:val="Page Numbers (Top of Page)"/>
            <w:docPartUnique/>
          </w:docPartObj>
        </w:sdtPr>
        <w:sdtContent>
          <w:p>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fldSimple w:instr=" FILENAME \* MERGEFORMAT ">
      <w:r>
        <w:rPr>
          <w:noProof/>
        </w:rPr>
        <w:t>Comment mener une enquête efficace</w:t>
      </w:r>
    </w:fldSimple>
    <w:r>
      <w:t xml:space="preserve"> MoodleMoot 2025 Atelier Quand le doigt montre le ciel, l’ingénieur pédagogique regarde le cerveau et l’IA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0A"/>
    <w:multiLevelType w:val="hybridMultilevel"/>
    <w:tmpl w:val="AC98A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7E7FCE"/>
    <w:multiLevelType w:val="hybridMultilevel"/>
    <w:tmpl w:val="C29A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A616C"/>
    <w:multiLevelType w:val="hybridMultilevel"/>
    <w:tmpl w:val="8DE2B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CC2AED"/>
    <w:multiLevelType w:val="hybridMultilevel"/>
    <w:tmpl w:val="1BB0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02E6C"/>
    <w:multiLevelType w:val="hybridMultilevel"/>
    <w:tmpl w:val="5F0E1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A52C6"/>
    <w:multiLevelType w:val="hybridMultilevel"/>
    <w:tmpl w:val="9B721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C93F19"/>
    <w:multiLevelType w:val="hybridMultilevel"/>
    <w:tmpl w:val="B7BC29D6"/>
    <w:lvl w:ilvl="0" w:tplc="2DD0F7F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8D4488"/>
    <w:multiLevelType w:val="hybridMultilevel"/>
    <w:tmpl w:val="CCA6A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FF7D4B"/>
    <w:multiLevelType w:val="hybridMultilevel"/>
    <w:tmpl w:val="E8942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66058D"/>
    <w:multiLevelType w:val="multilevel"/>
    <w:tmpl w:val="66BE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B3802"/>
    <w:multiLevelType w:val="hybridMultilevel"/>
    <w:tmpl w:val="9DB4B142"/>
    <w:lvl w:ilvl="0" w:tplc="7A8A7E1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AB3339"/>
    <w:multiLevelType w:val="hybridMultilevel"/>
    <w:tmpl w:val="B0C86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010B82"/>
    <w:multiLevelType w:val="hybridMultilevel"/>
    <w:tmpl w:val="6E8A4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A705D9"/>
    <w:multiLevelType w:val="hybridMultilevel"/>
    <w:tmpl w:val="82940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815AD2"/>
    <w:multiLevelType w:val="hybridMultilevel"/>
    <w:tmpl w:val="C47697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4340FE"/>
    <w:multiLevelType w:val="hybridMultilevel"/>
    <w:tmpl w:val="1D0E2732"/>
    <w:lvl w:ilvl="0" w:tplc="7A8A7E1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8F7B0A"/>
    <w:multiLevelType w:val="hybridMultilevel"/>
    <w:tmpl w:val="135C0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BA0421"/>
    <w:multiLevelType w:val="hybridMultilevel"/>
    <w:tmpl w:val="41863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182AC5"/>
    <w:multiLevelType w:val="hybridMultilevel"/>
    <w:tmpl w:val="0C0EC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5777D6"/>
    <w:multiLevelType w:val="hybridMultilevel"/>
    <w:tmpl w:val="31EA3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E66740"/>
    <w:multiLevelType w:val="hybridMultilevel"/>
    <w:tmpl w:val="B4AE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B22ABE"/>
    <w:multiLevelType w:val="hybridMultilevel"/>
    <w:tmpl w:val="59EE8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5"/>
  </w:num>
  <w:num w:numId="4">
    <w:abstractNumId w:val="13"/>
  </w:num>
  <w:num w:numId="5">
    <w:abstractNumId w:val="21"/>
  </w:num>
  <w:num w:numId="6">
    <w:abstractNumId w:val="6"/>
  </w:num>
  <w:num w:numId="7">
    <w:abstractNumId w:val="1"/>
  </w:num>
  <w:num w:numId="8">
    <w:abstractNumId w:val="19"/>
  </w:num>
  <w:num w:numId="9">
    <w:abstractNumId w:val="4"/>
  </w:num>
  <w:num w:numId="10">
    <w:abstractNumId w:val="20"/>
  </w:num>
  <w:num w:numId="11">
    <w:abstractNumId w:val="0"/>
  </w:num>
  <w:num w:numId="12">
    <w:abstractNumId w:val="8"/>
  </w:num>
  <w:num w:numId="13">
    <w:abstractNumId w:val="10"/>
  </w:num>
  <w:num w:numId="14">
    <w:abstractNumId w:val="15"/>
  </w:num>
  <w:num w:numId="15">
    <w:abstractNumId w:val="2"/>
  </w:num>
  <w:num w:numId="16">
    <w:abstractNumId w:val="3"/>
  </w:num>
  <w:num w:numId="17">
    <w:abstractNumId w:val="12"/>
  </w:num>
  <w:num w:numId="18">
    <w:abstractNumId w:val="18"/>
  </w:num>
  <w:num w:numId="19">
    <w:abstractNumId w:val="17"/>
  </w:num>
  <w:num w:numId="20">
    <w:abstractNumId w:val="11"/>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52A27-2D13-4172-BF90-ADFE94DF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rianne" w:hAnsi="Marianne"/>
    </w:rPr>
  </w:style>
  <w:style w:type="paragraph" w:styleId="Titre1">
    <w:name w:val="heading 1"/>
    <w:basedOn w:val="Normal"/>
    <w:next w:val="Normal"/>
    <w:link w:val="Titre1Car"/>
    <w:uiPriority w:val="9"/>
    <w:qFormat/>
    <w:pPr>
      <w:keepNext/>
      <w:keepLines/>
      <w:spacing w:before="240" w:after="0"/>
      <w:outlineLvl w:val="0"/>
    </w:pPr>
    <w:rPr>
      <w:rFonts w:eastAsiaTheme="majorEastAsia" w:cstheme="majorBidi"/>
      <w:b/>
      <w:color w:val="2F5496"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pPr>
      <w:keepNext/>
      <w:keepLines/>
      <w:spacing w:before="40" w:after="0"/>
      <w:outlineLvl w:val="2"/>
    </w:pPr>
    <w:rPr>
      <w:rFonts w:eastAsiaTheme="majorEastAsia" w:cstheme="majorBidi"/>
      <w:color w:val="1F3763" w:themeColor="accent1" w:themeShade="7F"/>
      <w:sz w:val="24"/>
      <w:szCs w:val="24"/>
    </w:rPr>
  </w:style>
  <w:style w:type="paragraph" w:styleId="Titre4">
    <w:name w:val="heading 4"/>
    <w:basedOn w:val="Normal"/>
    <w:next w:val="Normal"/>
    <w:link w:val="Titre4Car"/>
    <w:uiPriority w:val="9"/>
    <w:unhideWhenUsed/>
    <w:qFormat/>
    <w:pPr>
      <w:keepNext/>
      <w:keepLines/>
      <w:spacing w:before="40" w:after="0"/>
      <w:outlineLvl w:val="3"/>
    </w:pPr>
    <w:rPr>
      <w:rFonts w:eastAsiaTheme="majorEastAsia" w:cstheme="majorBid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character" w:customStyle="1" w:styleId="Titre1Car">
    <w:name w:val="Titre 1 Car"/>
    <w:basedOn w:val="Policepardfaut"/>
    <w:link w:val="Titre1"/>
    <w:uiPriority w:val="9"/>
    <w:rPr>
      <w:rFonts w:ascii="Marianne" w:eastAsiaTheme="majorEastAsia" w:hAnsi="Marianne" w:cstheme="majorBidi"/>
      <w:b/>
      <w:color w:val="2F5496" w:themeColor="accent1" w:themeShade="BF"/>
      <w:sz w:val="32"/>
      <w:szCs w:val="32"/>
    </w:rPr>
  </w:style>
  <w:style w:type="character" w:customStyle="1" w:styleId="Titre2Car">
    <w:name w:val="Titre 2 Car"/>
    <w:basedOn w:val="Policepardfaut"/>
    <w:link w:val="Titre2"/>
    <w:uiPriority w:val="9"/>
    <w:rPr>
      <w:rFonts w:ascii="Marianne" w:eastAsiaTheme="majorEastAsia" w:hAnsi="Marianne" w:cstheme="majorBidi"/>
      <w:color w:val="2F5496" w:themeColor="accent1" w:themeShade="BF"/>
      <w:sz w:val="26"/>
      <w:szCs w:val="26"/>
    </w:rPr>
  </w:style>
  <w:style w:type="character" w:customStyle="1" w:styleId="Titre3Car">
    <w:name w:val="Titre 3 Car"/>
    <w:basedOn w:val="Policepardfaut"/>
    <w:link w:val="Titre3"/>
    <w:uiPriority w:val="9"/>
    <w:rPr>
      <w:rFonts w:ascii="Marianne" w:eastAsiaTheme="majorEastAsia" w:hAnsi="Marianne" w:cstheme="majorBidi"/>
      <w:color w:val="1F3763" w:themeColor="accent1" w:themeShade="7F"/>
      <w:sz w:val="24"/>
      <w:szCs w:val="24"/>
    </w:rPr>
  </w:style>
  <w:style w:type="character" w:customStyle="1" w:styleId="Titre4Car">
    <w:name w:val="Titre 4 Car"/>
    <w:basedOn w:val="Policepardfaut"/>
    <w:link w:val="Titre4"/>
    <w:uiPriority w:val="9"/>
    <w:rPr>
      <w:rFonts w:ascii="Marianne" w:eastAsiaTheme="majorEastAsia" w:hAnsi="Marianne" w:cstheme="majorBidi"/>
      <w:iCs/>
      <w:color w:val="2F5496" w:themeColor="accent1" w:themeShade="BF"/>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0878">
      <w:bodyDiv w:val="1"/>
      <w:marLeft w:val="0"/>
      <w:marRight w:val="0"/>
      <w:marTop w:val="0"/>
      <w:marBottom w:val="0"/>
      <w:divBdr>
        <w:top w:val="none" w:sz="0" w:space="0" w:color="auto"/>
        <w:left w:val="none" w:sz="0" w:space="0" w:color="auto"/>
        <w:bottom w:val="none" w:sz="0" w:space="0" w:color="auto"/>
        <w:right w:val="none" w:sz="0" w:space="0" w:color="auto"/>
      </w:divBdr>
    </w:div>
    <w:div w:id="11286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quete-opinion.fr/" TargetMode="External"/><Relationship Id="rId13" Type="http://schemas.openxmlformats.org/officeDocument/2006/relationships/hyperlink" Target="https://ideascale.com/fr/blogues/quest-ce-que-la-recherche-sur-les-groupes-de-discussion/" TargetMode="External"/><Relationship Id="rId18" Type="http://schemas.openxmlformats.org/officeDocument/2006/relationships/hyperlink" Target="https://www.intotheminds.com/blog/guide-entreti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questionpro.com/blog/fr/quest-ce-quun-questionnaire/" TargetMode="External"/><Relationship Id="rId12" Type="http://schemas.openxmlformats.org/officeDocument/2006/relationships/hyperlink" Target="https://scienceetbiencommun.pressbooks.pub/evaluationpolpub/chapter/entretiens-de-groupe/" TargetMode="External"/><Relationship Id="rId17" Type="http://schemas.openxmlformats.org/officeDocument/2006/relationships/hyperlink" Target="https://fr.surveymonkey.com/" TargetMode="External"/><Relationship Id="rId2" Type="http://schemas.openxmlformats.org/officeDocument/2006/relationships/styles" Target="styles.xml"/><Relationship Id="rId16" Type="http://schemas.openxmlformats.org/officeDocument/2006/relationships/hyperlink" Target="https://www.questionpro.com/blog/fr/methode-delph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rousse.fr/dictionnaires" TargetMode="External"/><Relationship Id="rId5" Type="http://schemas.openxmlformats.org/officeDocument/2006/relationships/footnotes" Target="footnotes.xml"/><Relationship Id="rId15" Type="http://schemas.openxmlformats.org/officeDocument/2006/relationships/hyperlink" Target="https://proredaction.com/methodologie/entretien-non-directif/" TargetMode="External"/><Relationship Id="rId10" Type="http://schemas.openxmlformats.org/officeDocument/2006/relationships/hyperlink" Target="https://dictionnaire.lerober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mvie.com/comment-realiser-une-enquete-efficace-guide-complet-et-conseils/" TargetMode="External"/><Relationship Id="rId14" Type="http://schemas.openxmlformats.org/officeDocument/2006/relationships/hyperlink" Target="https://pedagogie.ac-strasbourg.fr/fileadmin/pedagogie/stss/Archives/BAUMEIER_Elisabeth/TraAm/16_EBentretien.pd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1861</TotalTime>
  <Pages>9</Pages>
  <Words>2775</Words>
  <Characters>15267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Judith</dc:creator>
  <cp:keywords/>
  <dc:description/>
  <cp:lastModifiedBy>JOSEPH Judith</cp:lastModifiedBy>
  <cp:revision>41</cp:revision>
  <dcterms:created xsi:type="dcterms:W3CDTF">2025-06-24T11:09:00Z</dcterms:created>
  <dcterms:modified xsi:type="dcterms:W3CDTF">2025-06-26T09:42:00Z</dcterms:modified>
</cp:coreProperties>
</file>